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76" w:rsidRDefault="00436676">
      <w:pPr>
        <w:pStyle w:val="ConsPlusTitle"/>
        <w:jc w:val="center"/>
      </w:pPr>
    </w:p>
    <w:p w:rsidR="00436676" w:rsidRDefault="00436676">
      <w:pPr>
        <w:pStyle w:val="ConsPlusTitle"/>
        <w:jc w:val="center"/>
      </w:pPr>
    </w:p>
    <w:p w:rsidR="00436676" w:rsidRDefault="00436676" w:rsidP="00436676">
      <w:r>
        <w:rPr>
          <w:noProof/>
          <w:lang w:eastAsia="ru-RU"/>
        </w:rPr>
        <w:drawing>
          <wp:anchor distT="0" distB="0" distL="114935" distR="114935" simplePos="0" relativeHeight="251659264" behindDoc="1" locked="0" layoutInCell="1" allowOverlap="1" wp14:anchorId="4E3071CF" wp14:editId="338AFFF8">
            <wp:simplePos x="0" y="0"/>
            <wp:positionH relativeFrom="column">
              <wp:posOffset>2453640</wp:posOffset>
            </wp:positionH>
            <wp:positionV relativeFrom="paragraph">
              <wp:posOffset>146685</wp:posOffset>
            </wp:positionV>
            <wp:extent cx="924560" cy="87630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4560" cy="876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36676" w:rsidRDefault="00436676" w:rsidP="00436676">
      <w:pPr>
        <w:suppressAutoHyphens/>
        <w:spacing w:after="0" w:line="240" w:lineRule="auto"/>
        <w:rPr>
          <w:rFonts w:eastAsia="Times New Roman"/>
          <w:b/>
          <w:sz w:val="20"/>
          <w:szCs w:val="28"/>
          <w:lang w:eastAsia="ar-SA"/>
        </w:rPr>
      </w:pPr>
      <w:r>
        <w:rPr>
          <w:rFonts w:eastAsia="Times New Roman"/>
          <w:sz w:val="20"/>
          <w:szCs w:val="28"/>
          <w:lang w:eastAsia="ar-SA"/>
        </w:rPr>
        <w:tab/>
      </w:r>
      <w:r>
        <w:rPr>
          <w:rFonts w:eastAsia="Times New Roman"/>
          <w:b/>
          <w:sz w:val="20"/>
          <w:szCs w:val="28"/>
          <w:lang w:eastAsia="ar-SA"/>
        </w:rPr>
        <w:t>РЕСПУБЛИКА АДЫГЕЯ                                                                 АДЫГЭ РЕСПУБЛИК</w:t>
      </w:r>
    </w:p>
    <w:p w:rsidR="00436676" w:rsidRDefault="00436676" w:rsidP="00436676">
      <w:pPr>
        <w:suppressAutoHyphens/>
        <w:spacing w:after="0" w:line="240" w:lineRule="auto"/>
        <w:rPr>
          <w:rFonts w:eastAsia="Times New Roman"/>
          <w:b/>
          <w:sz w:val="20"/>
          <w:szCs w:val="28"/>
          <w:lang w:eastAsia="ar-SA"/>
        </w:rPr>
      </w:pPr>
      <w:r w:rsidRPr="005704E1">
        <w:rPr>
          <w:rFonts w:ascii="Calibri" w:hAnsi="Calibri"/>
          <w:noProof/>
          <w:sz w:val="22"/>
          <w:lang w:eastAsia="ru-RU"/>
        </w:rPr>
        <mc:AlternateContent>
          <mc:Choice Requires="wps">
            <w:drawing>
              <wp:anchor distT="0" distB="0" distL="114300" distR="114300" simplePos="0" relativeHeight="251661312" behindDoc="0" locked="0" layoutInCell="1" allowOverlap="1" wp14:anchorId="768AAAE7" wp14:editId="40CB49A4">
                <wp:simplePos x="0" y="0"/>
                <wp:positionH relativeFrom="column">
                  <wp:posOffset>234315</wp:posOffset>
                </wp:positionH>
                <wp:positionV relativeFrom="paragraph">
                  <wp:posOffset>47625</wp:posOffset>
                </wp:positionV>
                <wp:extent cx="1857375" cy="635"/>
                <wp:effectExtent l="0" t="0" r="28575"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E1465"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3.75pt" to="164.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" strokeweight=".35mm">
                <v:stroke joinstyle="miter"/>
              </v:line>
            </w:pict>
          </mc:Fallback>
        </mc:AlternateContent>
      </w:r>
      <w:r w:rsidRPr="005704E1">
        <w:rPr>
          <w:rFonts w:ascii="Calibri" w:hAnsi="Calibri"/>
          <w:noProof/>
          <w:sz w:val="22"/>
          <w:lang w:eastAsia="ru-RU"/>
        </w:rPr>
        <mc:AlternateContent>
          <mc:Choice Requires="wps">
            <w:drawing>
              <wp:anchor distT="0" distB="0" distL="114300" distR="114300" simplePos="0" relativeHeight="251660288" behindDoc="0" locked="0" layoutInCell="1" allowOverlap="1" wp14:anchorId="51D4FDCE" wp14:editId="7319B0E2">
                <wp:simplePos x="0" y="0"/>
                <wp:positionH relativeFrom="column">
                  <wp:posOffset>3796665</wp:posOffset>
                </wp:positionH>
                <wp:positionV relativeFrom="paragraph">
                  <wp:posOffset>47625</wp:posOffset>
                </wp:positionV>
                <wp:extent cx="1762125" cy="635"/>
                <wp:effectExtent l="15240" t="10795" r="1333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12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85100"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5pt,3.75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" strokeweight=".35mm">
                <v:stroke joinstyle="miter"/>
              </v:line>
            </w:pict>
          </mc:Fallback>
        </mc:AlternateContent>
      </w:r>
    </w:p>
    <w:p w:rsidR="00436676" w:rsidRDefault="00436676" w:rsidP="00436676">
      <w:pPr>
        <w:suppressAutoHyphens/>
        <w:spacing w:after="0" w:line="240" w:lineRule="auto"/>
        <w:rPr>
          <w:rFonts w:eastAsia="Times New Roman"/>
          <w:b/>
          <w:sz w:val="20"/>
          <w:szCs w:val="28"/>
          <w:lang w:eastAsia="ar-SA"/>
        </w:rPr>
      </w:pPr>
      <w:r>
        <w:rPr>
          <w:rFonts w:eastAsia="Times New Roman"/>
          <w:b/>
          <w:sz w:val="20"/>
          <w:szCs w:val="28"/>
          <w:lang w:eastAsia="ar-SA"/>
        </w:rPr>
        <w:t xml:space="preserve">         КОШЕХАБЛЬСКИЙ РАЙОН                                                              КОЩХЬАБЛЭ РАЙОН</w:t>
      </w:r>
    </w:p>
    <w:p w:rsidR="00436676" w:rsidRDefault="00436676" w:rsidP="00436676">
      <w:pPr>
        <w:suppressAutoHyphens/>
        <w:spacing w:after="0" w:line="240" w:lineRule="auto"/>
        <w:rPr>
          <w:rFonts w:eastAsia="Times New Roman"/>
          <w:b/>
          <w:sz w:val="20"/>
          <w:szCs w:val="28"/>
          <w:lang w:eastAsia="ar-SA"/>
        </w:rPr>
      </w:pPr>
      <w:r>
        <w:rPr>
          <w:rFonts w:eastAsia="Times New Roman"/>
          <w:b/>
          <w:sz w:val="20"/>
          <w:szCs w:val="28"/>
          <w:lang w:eastAsia="ar-SA"/>
        </w:rPr>
        <w:t xml:space="preserve">                АДМИНИСТРАЦИЯ                                                         МУНИЦИПАЛЬНЭ ОБРАЗОВАНИЕУ</w:t>
      </w:r>
    </w:p>
    <w:p w:rsidR="00436676" w:rsidRDefault="00436676" w:rsidP="00436676">
      <w:pPr>
        <w:suppressAutoHyphens/>
        <w:spacing w:after="0" w:line="240" w:lineRule="auto"/>
        <w:rPr>
          <w:rFonts w:eastAsia="Times New Roman"/>
          <w:b/>
          <w:sz w:val="20"/>
          <w:szCs w:val="28"/>
          <w:lang w:eastAsia="ar-SA"/>
        </w:rPr>
      </w:pPr>
      <w:r>
        <w:rPr>
          <w:rFonts w:eastAsia="Times New Roman"/>
          <w:b/>
          <w:sz w:val="20"/>
          <w:szCs w:val="28"/>
          <w:lang w:eastAsia="ar-SA"/>
        </w:rPr>
        <w:t xml:space="preserve">МУНИЦИПАЛЬНОГО ОБРАЗОВАНИЯ                                   </w:t>
      </w:r>
      <w:proofErr w:type="gramStart"/>
      <w:r>
        <w:rPr>
          <w:rFonts w:eastAsia="Times New Roman"/>
          <w:b/>
          <w:sz w:val="20"/>
          <w:szCs w:val="28"/>
          <w:lang w:eastAsia="ar-SA"/>
        </w:rPr>
        <w:t xml:space="preserve">   «</w:t>
      </w:r>
      <w:proofErr w:type="gramEnd"/>
      <w:r>
        <w:rPr>
          <w:rFonts w:eastAsia="Times New Roman"/>
          <w:b/>
          <w:sz w:val="20"/>
          <w:szCs w:val="28"/>
          <w:lang w:eastAsia="ar-SA"/>
        </w:rPr>
        <w:t>БЛЭЩЭПСЫНЭ КЪОДЖЭ ПСЭУП1»</w:t>
      </w:r>
    </w:p>
    <w:p w:rsidR="00436676" w:rsidRDefault="00436676" w:rsidP="00436676">
      <w:pPr>
        <w:suppressAutoHyphens/>
        <w:spacing w:after="0" w:line="240" w:lineRule="auto"/>
        <w:rPr>
          <w:rFonts w:eastAsia="Times New Roman"/>
          <w:b/>
          <w:sz w:val="20"/>
          <w:szCs w:val="28"/>
          <w:lang w:eastAsia="ar-SA"/>
        </w:rPr>
      </w:pPr>
      <w:r>
        <w:rPr>
          <w:rFonts w:eastAsia="Times New Roman"/>
          <w:b/>
          <w:sz w:val="20"/>
          <w:szCs w:val="28"/>
          <w:lang w:eastAsia="ar-SA"/>
        </w:rPr>
        <w:t xml:space="preserve">«БЛЕЧЕПСИНСКОЕ СЕЛЬСКОЕ </w:t>
      </w:r>
      <w:proofErr w:type="gramStart"/>
      <w:r>
        <w:rPr>
          <w:rFonts w:eastAsia="Times New Roman"/>
          <w:b/>
          <w:sz w:val="20"/>
          <w:szCs w:val="28"/>
          <w:lang w:eastAsia="ar-SA"/>
        </w:rPr>
        <w:t xml:space="preserve">ПОСЕЛЕНИЕ»   </w:t>
      </w:r>
      <w:proofErr w:type="gramEnd"/>
      <w:r>
        <w:rPr>
          <w:rFonts w:eastAsia="Times New Roman"/>
          <w:b/>
          <w:sz w:val="20"/>
          <w:szCs w:val="28"/>
          <w:lang w:eastAsia="ar-SA"/>
        </w:rPr>
        <w:t xml:space="preserve">                               ИАДМИНИСТРАЦИЕ</w:t>
      </w:r>
    </w:p>
    <w:p w:rsidR="00436676" w:rsidRDefault="00436676" w:rsidP="00436676">
      <w:pPr>
        <w:suppressAutoHyphens/>
        <w:spacing w:after="0" w:line="240" w:lineRule="auto"/>
        <w:rPr>
          <w:rFonts w:eastAsia="Times New Roman"/>
          <w:b/>
          <w:sz w:val="16"/>
          <w:szCs w:val="28"/>
          <w:lang w:eastAsia="ar-SA"/>
        </w:rPr>
      </w:pPr>
      <w:r>
        <w:rPr>
          <w:rFonts w:eastAsia="Times New Roman"/>
          <w:b/>
          <w:sz w:val="16"/>
          <w:szCs w:val="28"/>
          <w:lang w:eastAsia="ar-SA"/>
        </w:rPr>
        <w:t xml:space="preserve">            385431, а. Блечепсин, ул. Ленина, 37                                                                    </w:t>
      </w:r>
      <w:r w:rsidRPr="00E1136C">
        <w:rPr>
          <w:rFonts w:eastAsia="Times New Roman"/>
          <w:b/>
          <w:sz w:val="16"/>
          <w:szCs w:val="28"/>
          <w:lang w:eastAsia="ar-SA"/>
        </w:rPr>
        <w:t xml:space="preserve">  </w:t>
      </w:r>
      <w:r>
        <w:rPr>
          <w:rFonts w:eastAsia="Times New Roman"/>
          <w:b/>
          <w:sz w:val="16"/>
          <w:szCs w:val="28"/>
          <w:lang w:eastAsia="ar-SA"/>
        </w:rPr>
        <w:t xml:space="preserve">385431, </w:t>
      </w:r>
      <w:proofErr w:type="spellStart"/>
      <w:r>
        <w:rPr>
          <w:rFonts w:eastAsia="Times New Roman"/>
          <w:b/>
          <w:sz w:val="16"/>
          <w:szCs w:val="28"/>
          <w:lang w:eastAsia="ar-SA"/>
        </w:rPr>
        <w:t>къ</w:t>
      </w:r>
      <w:proofErr w:type="spellEnd"/>
      <w:r>
        <w:rPr>
          <w:rFonts w:eastAsia="Times New Roman"/>
          <w:b/>
          <w:sz w:val="16"/>
          <w:szCs w:val="28"/>
          <w:lang w:eastAsia="ar-SA"/>
        </w:rPr>
        <w:t xml:space="preserve">. </w:t>
      </w:r>
      <w:proofErr w:type="spellStart"/>
      <w:r>
        <w:rPr>
          <w:rFonts w:eastAsia="Times New Roman"/>
          <w:b/>
          <w:sz w:val="16"/>
          <w:szCs w:val="28"/>
          <w:lang w:eastAsia="ar-SA"/>
        </w:rPr>
        <w:t>Блащэпсынэ</w:t>
      </w:r>
      <w:proofErr w:type="spellEnd"/>
      <w:r>
        <w:rPr>
          <w:rFonts w:eastAsia="Times New Roman"/>
          <w:b/>
          <w:sz w:val="16"/>
          <w:szCs w:val="28"/>
          <w:lang w:eastAsia="ar-SA"/>
        </w:rPr>
        <w:t xml:space="preserve">, Лениным </w:t>
      </w:r>
      <w:proofErr w:type="spellStart"/>
      <w:proofErr w:type="gramStart"/>
      <w:r>
        <w:rPr>
          <w:rFonts w:eastAsia="Times New Roman"/>
          <w:b/>
          <w:sz w:val="16"/>
          <w:szCs w:val="28"/>
          <w:lang w:eastAsia="ar-SA"/>
        </w:rPr>
        <w:t>иур</w:t>
      </w:r>
      <w:proofErr w:type="spellEnd"/>
      <w:r>
        <w:rPr>
          <w:rFonts w:eastAsia="Times New Roman"/>
          <w:b/>
          <w:sz w:val="16"/>
          <w:szCs w:val="28"/>
          <w:lang w:eastAsia="ar-SA"/>
        </w:rPr>
        <w:t>.,</w:t>
      </w:r>
      <w:proofErr w:type="gramEnd"/>
      <w:r>
        <w:rPr>
          <w:rFonts w:eastAsia="Times New Roman"/>
          <w:b/>
          <w:sz w:val="16"/>
          <w:szCs w:val="28"/>
          <w:lang w:eastAsia="ar-SA"/>
        </w:rPr>
        <w:t xml:space="preserve"> 37</w:t>
      </w:r>
    </w:p>
    <w:p w:rsidR="00436676" w:rsidRDefault="00436676" w:rsidP="00436676">
      <w:pPr>
        <w:suppressAutoHyphens/>
        <w:spacing w:after="0" w:line="240" w:lineRule="auto"/>
        <w:rPr>
          <w:rFonts w:eastAsia="Times New Roman"/>
          <w:b/>
          <w:sz w:val="16"/>
          <w:szCs w:val="28"/>
          <w:lang w:eastAsia="ar-SA"/>
        </w:rPr>
      </w:pPr>
      <w:r>
        <w:rPr>
          <w:rFonts w:eastAsia="Times New Roman"/>
          <w:b/>
          <w:sz w:val="16"/>
          <w:szCs w:val="28"/>
          <w:lang w:eastAsia="ar-SA"/>
        </w:rPr>
        <w:t xml:space="preserve">       тел. (989) 126-23-03, факс (87770) 9-94-30                                                                    тел. (989) 126-23-03, факс (87770) 9-94-30</w:t>
      </w:r>
    </w:p>
    <w:p w:rsidR="00436676" w:rsidRPr="00C1158A" w:rsidRDefault="00436676" w:rsidP="00436676">
      <w:pPr>
        <w:suppressAutoHyphens/>
        <w:spacing w:after="0" w:line="240" w:lineRule="auto"/>
        <w:rPr>
          <w:rFonts w:eastAsia="Times New Roman"/>
          <w:b/>
          <w:sz w:val="16"/>
          <w:szCs w:val="28"/>
          <w:lang w:val="en-US" w:eastAsia="ar-SA"/>
        </w:rPr>
      </w:pPr>
      <w:r w:rsidRPr="00B73E20">
        <w:rPr>
          <w:rFonts w:eastAsia="Times New Roman"/>
          <w:b/>
          <w:sz w:val="16"/>
          <w:szCs w:val="28"/>
          <w:lang w:val="en-US" w:eastAsia="ar-SA"/>
        </w:rPr>
        <w:t xml:space="preserve">                 </w:t>
      </w:r>
      <w:r>
        <w:rPr>
          <w:rFonts w:eastAsia="Times New Roman"/>
          <w:b/>
          <w:sz w:val="16"/>
          <w:szCs w:val="28"/>
          <w:lang w:val="en-US" w:eastAsia="ar-SA"/>
        </w:rPr>
        <w:t>E</w:t>
      </w:r>
      <w:r w:rsidRPr="00C1158A">
        <w:rPr>
          <w:rFonts w:eastAsia="Times New Roman"/>
          <w:b/>
          <w:sz w:val="16"/>
          <w:szCs w:val="28"/>
          <w:lang w:val="en-US" w:eastAsia="ar-SA"/>
        </w:rPr>
        <w:t>-</w:t>
      </w:r>
      <w:r>
        <w:rPr>
          <w:rFonts w:eastAsia="Times New Roman"/>
          <w:b/>
          <w:sz w:val="16"/>
          <w:szCs w:val="28"/>
          <w:lang w:val="en-US" w:eastAsia="ar-SA"/>
        </w:rPr>
        <w:t>mail</w:t>
      </w:r>
      <w:r w:rsidRPr="00C1158A">
        <w:rPr>
          <w:rFonts w:eastAsia="Times New Roman"/>
          <w:b/>
          <w:sz w:val="16"/>
          <w:szCs w:val="28"/>
          <w:lang w:val="en-US" w:eastAsia="ar-SA"/>
        </w:rPr>
        <w:t xml:space="preserve">: </w:t>
      </w:r>
      <w:r>
        <w:rPr>
          <w:rFonts w:eastAsia="Times New Roman"/>
          <w:b/>
          <w:sz w:val="16"/>
          <w:szCs w:val="28"/>
          <w:lang w:val="en-US" w:eastAsia="ar-SA"/>
        </w:rPr>
        <w:t>blechamo</w:t>
      </w:r>
      <w:r w:rsidRPr="00C1158A">
        <w:rPr>
          <w:rFonts w:eastAsia="Times New Roman"/>
          <w:b/>
          <w:sz w:val="16"/>
          <w:szCs w:val="28"/>
          <w:lang w:val="en-US" w:eastAsia="ar-SA"/>
        </w:rPr>
        <w:t>@</w:t>
      </w:r>
      <w:r>
        <w:rPr>
          <w:rFonts w:eastAsia="Times New Roman"/>
          <w:b/>
          <w:sz w:val="16"/>
          <w:szCs w:val="28"/>
          <w:lang w:val="en-US" w:eastAsia="ar-SA"/>
        </w:rPr>
        <w:t>mail</w:t>
      </w:r>
      <w:r w:rsidRPr="00C1158A">
        <w:rPr>
          <w:rFonts w:eastAsia="Times New Roman"/>
          <w:b/>
          <w:sz w:val="16"/>
          <w:szCs w:val="28"/>
          <w:lang w:val="en-US" w:eastAsia="ar-SA"/>
        </w:rPr>
        <w:t>.</w:t>
      </w:r>
      <w:r>
        <w:rPr>
          <w:rFonts w:eastAsia="Times New Roman"/>
          <w:b/>
          <w:sz w:val="16"/>
          <w:szCs w:val="28"/>
          <w:lang w:val="en-US" w:eastAsia="ar-SA"/>
        </w:rPr>
        <w:t>ru</w:t>
      </w:r>
      <w:r w:rsidRPr="00C1158A">
        <w:rPr>
          <w:rFonts w:eastAsia="Times New Roman"/>
          <w:b/>
          <w:sz w:val="16"/>
          <w:szCs w:val="28"/>
          <w:lang w:val="en-US" w:eastAsia="ar-SA"/>
        </w:rPr>
        <w:t xml:space="preserve">                                                                                                </w:t>
      </w:r>
      <w:r>
        <w:rPr>
          <w:rFonts w:eastAsia="Times New Roman"/>
          <w:b/>
          <w:sz w:val="16"/>
          <w:szCs w:val="28"/>
          <w:lang w:val="en-US" w:eastAsia="ar-SA"/>
        </w:rPr>
        <w:t>E</w:t>
      </w:r>
      <w:r w:rsidRPr="00C1158A">
        <w:rPr>
          <w:rFonts w:eastAsia="Times New Roman"/>
          <w:b/>
          <w:sz w:val="16"/>
          <w:szCs w:val="28"/>
          <w:lang w:val="en-US" w:eastAsia="ar-SA"/>
        </w:rPr>
        <w:t>-</w:t>
      </w:r>
      <w:r>
        <w:rPr>
          <w:rFonts w:eastAsia="Times New Roman"/>
          <w:b/>
          <w:sz w:val="16"/>
          <w:szCs w:val="28"/>
          <w:lang w:val="en-US" w:eastAsia="ar-SA"/>
        </w:rPr>
        <w:t>mail</w:t>
      </w:r>
      <w:r w:rsidRPr="00C1158A">
        <w:rPr>
          <w:rFonts w:eastAsia="Times New Roman"/>
          <w:b/>
          <w:sz w:val="16"/>
          <w:szCs w:val="28"/>
          <w:lang w:val="en-US" w:eastAsia="ar-SA"/>
        </w:rPr>
        <w:t xml:space="preserve">: </w:t>
      </w:r>
      <w:r>
        <w:rPr>
          <w:rFonts w:eastAsia="Times New Roman"/>
          <w:b/>
          <w:sz w:val="16"/>
          <w:szCs w:val="28"/>
          <w:lang w:val="en-US" w:eastAsia="ar-SA"/>
        </w:rPr>
        <w:t>blechamo</w:t>
      </w:r>
      <w:r w:rsidRPr="00C1158A">
        <w:rPr>
          <w:rFonts w:eastAsia="Times New Roman"/>
          <w:b/>
          <w:sz w:val="16"/>
          <w:szCs w:val="28"/>
          <w:lang w:val="en-US" w:eastAsia="ar-SA"/>
        </w:rPr>
        <w:t>@</w:t>
      </w:r>
      <w:r>
        <w:rPr>
          <w:rFonts w:eastAsia="Times New Roman"/>
          <w:b/>
          <w:sz w:val="16"/>
          <w:szCs w:val="28"/>
          <w:lang w:val="en-US" w:eastAsia="ar-SA"/>
        </w:rPr>
        <w:t>mail</w:t>
      </w:r>
      <w:r w:rsidRPr="00C1158A">
        <w:rPr>
          <w:rFonts w:eastAsia="Times New Roman"/>
          <w:b/>
          <w:sz w:val="16"/>
          <w:szCs w:val="28"/>
          <w:lang w:val="en-US" w:eastAsia="ar-SA"/>
        </w:rPr>
        <w:t>.</w:t>
      </w:r>
      <w:r>
        <w:rPr>
          <w:rFonts w:eastAsia="Times New Roman"/>
          <w:b/>
          <w:sz w:val="16"/>
          <w:szCs w:val="28"/>
          <w:lang w:val="en-US" w:eastAsia="ar-SA"/>
        </w:rPr>
        <w:t>ru</w:t>
      </w:r>
    </w:p>
    <w:p w:rsidR="00436676" w:rsidRPr="00C1158A" w:rsidRDefault="00436676" w:rsidP="00436676">
      <w:pPr>
        <w:suppressAutoHyphens/>
        <w:spacing w:after="0" w:line="240" w:lineRule="auto"/>
        <w:rPr>
          <w:rFonts w:eastAsia="Times New Roman"/>
          <w:sz w:val="16"/>
          <w:szCs w:val="28"/>
          <w:lang w:val="en-US" w:eastAsia="ar-SA"/>
        </w:rPr>
      </w:pPr>
    </w:p>
    <w:p w:rsidR="00436676" w:rsidRPr="00C1158A" w:rsidRDefault="00436676" w:rsidP="00436676">
      <w:pPr>
        <w:pBdr>
          <w:top w:val="single" w:sz="8" w:space="1" w:color="000000"/>
          <w:bottom w:val="single" w:sz="8" w:space="1" w:color="000000"/>
        </w:pBdr>
        <w:suppressAutoHyphens/>
        <w:spacing w:after="0" w:line="240" w:lineRule="auto"/>
        <w:rPr>
          <w:rFonts w:eastAsia="Times New Roman"/>
          <w:sz w:val="16"/>
          <w:szCs w:val="16"/>
          <w:lang w:val="en-US" w:eastAsia="ar-SA"/>
        </w:rPr>
      </w:pPr>
    </w:p>
    <w:p w:rsidR="00436676" w:rsidRPr="00C1158A" w:rsidRDefault="00436676" w:rsidP="00436676">
      <w:pPr>
        <w:spacing w:after="0" w:line="240" w:lineRule="auto"/>
        <w:rPr>
          <w:bCs/>
          <w:szCs w:val="28"/>
          <w:lang w:val="en-US"/>
        </w:rPr>
      </w:pPr>
    </w:p>
    <w:p w:rsidR="00436676" w:rsidRDefault="00436676" w:rsidP="00436676">
      <w:pPr>
        <w:spacing w:after="0" w:line="240" w:lineRule="auto"/>
        <w:jc w:val="center"/>
        <w:rPr>
          <w:bCs/>
          <w:szCs w:val="28"/>
        </w:rPr>
      </w:pPr>
      <w:r>
        <w:rPr>
          <w:bCs/>
          <w:szCs w:val="28"/>
        </w:rPr>
        <w:t>Постановление</w:t>
      </w:r>
    </w:p>
    <w:p w:rsidR="00436676" w:rsidRDefault="00436676" w:rsidP="00436676">
      <w:pPr>
        <w:spacing w:after="0" w:line="240" w:lineRule="auto"/>
        <w:rPr>
          <w:bCs/>
          <w:szCs w:val="28"/>
        </w:rPr>
      </w:pPr>
    </w:p>
    <w:p w:rsidR="00436676" w:rsidRDefault="00436676" w:rsidP="00436676">
      <w:pPr>
        <w:spacing w:after="0" w:line="240" w:lineRule="auto"/>
        <w:rPr>
          <w:bCs/>
          <w:szCs w:val="28"/>
        </w:rPr>
      </w:pPr>
      <w:r>
        <w:rPr>
          <w:bCs/>
          <w:szCs w:val="28"/>
        </w:rPr>
        <w:t>«</w:t>
      </w:r>
      <w:r w:rsidR="00B73E20">
        <w:rPr>
          <w:bCs/>
          <w:szCs w:val="28"/>
        </w:rPr>
        <w:t>18</w:t>
      </w:r>
      <w:r>
        <w:rPr>
          <w:bCs/>
          <w:szCs w:val="28"/>
        </w:rPr>
        <w:t xml:space="preserve">» </w:t>
      </w:r>
      <w:r w:rsidR="00B73E20">
        <w:rPr>
          <w:bCs/>
          <w:szCs w:val="28"/>
        </w:rPr>
        <w:t>января</w:t>
      </w:r>
      <w:bookmarkStart w:id="0" w:name="_GoBack"/>
      <w:bookmarkEnd w:id="0"/>
      <w:r>
        <w:rPr>
          <w:bCs/>
          <w:szCs w:val="28"/>
        </w:rPr>
        <w:t xml:space="preserve"> 2016г.</w:t>
      </w:r>
      <w:r>
        <w:rPr>
          <w:bCs/>
          <w:szCs w:val="28"/>
        </w:rPr>
        <w:tab/>
      </w:r>
      <w:r>
        <w:rPr>
          <w:bCs/>
          <w:szCs w:val="28"/>
        </w:rPr>
        <w:tab/>
      </w:r>
      <w:r>
        <w:rPr>
          <w:bCs/>
          <w:szCs w:val="28"/>
        </w:rPr>
        <w:tab/>
        <w:t>№</w:t>
      </w:r>
      <w:r w:rsidR="00B73E20">
        <w:rPr>
          <w:bCs/>
          <w:szCs w:val="28"/>
        </w:rPr>
        <w:t>1/1</w:t>
      </w:r>
      <w:r>
        <w:rPr>
          <w:bCs/>
          <w:szCs w:val="28"/>
        </w:rPr>
        <w:tab/>
      </w:r>
      <w:r>
        <w:rPr>
          <w:bCs/>
          <w:szCs w:val="28"/>
        </w:rPr>
        <w:tab/>
      </w:r>
      <w:r>
        <w:rPr>
          <w:bCs/>
          <w:szCs w:val="28"/>
        </w:rPr>
        <w:tab/>
        <w:t>а. Блечепсин</w:t>
      </w:r>
    </w:p>
    <w:p w:rsidR="00436676" w:rsidRDefault="00436676">
      <w:pPr>
        <w:pStyle w:val="ConsPlusTitle"/>
        <w:jc w:val="center"/>
      </w:pPr>
    </w:p>
    <w:p w:rsidR="00436676" w:rsidRDefault="00436676" w:rsidP="00436676">
      <w:pPr>
        <w:pStyle w:val="ConsPlusTitle"/>
        <w:jc w:val="center"/>
      </w:pPr>
      <w:r>
        <w:t>О СОЗДАНИИ ЕДИНОЙ КОМИССИИ ПО ОСУЩЕСТВЛЕНИЮ ЗАКУПОК НА ПОСТАВКУ ТОВАРОВ, РАБОТ, УСЛУГ ДЛЯ НУЖД МУНИЦИПАЛЬНОГО ОБРАЗОВАНИЯ «БЛЕЧЕПСИНСКОЕ СЕЛЬСКОЕ ПОСЕЛЕНИЕ»</w:t>
      </w:r>
    </w:p>
    <w:p w:rsidR="00436676" w:rsidRDefault="00436676">
      <w:pPr>
        <w:pStyle w:val="ConsPlusNormal"/>
        <w:jc w:val="both"/>
      </w:pPr>
    </w:p>
    <w:p w:rsidR="00436676" w:rsidRDefault="00436676">
      <w:pPr>
        <w:pStyle w:val="ConsPlusNormal"/>
        <w:ind w:firstLine="540"/>
        <w:jc w:val="both"/>
      </w:pPr>
      <w:r>
        <w:t xml:space="preserve">В соответствии с Федеральным </w:t>
      </w:r>
      <w:hyperlink r:id="rId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в целях проведения конкурсов, аукционов и размещения заказов путем запроса котировок, запроса предложений на закупку товаров, работ, услуг для нужд муниципального образования «Блечепсинское сельское поселение»</w:t>
      </w:r>
    </w:p>
    <w:p w:rsidR="00436676" w:rsidRDefault="00436676">
      <w:pPr>
        <w:pStyle w:val="ConsPlusNormal"/>
        <w:ind w:firstLine="540"/>
        <w:jc w:val="both"/>
      </w:pPr>
      <w:r>
        <w:t>Постановляю:</w:t>
      </w:r>
    </w:p>
    <w:p w:rsidR="00436676" w:rsidRDefault="00436676">
      <w:pPr>
        <w:pStyle w:val="ConsPlusNormal"/>
        <w:ind w:firstLine="540"/>
        <w:jc w:val="both"/>
      </w:pPr>
      <w:r>
        <w:t xml:space="preserve">1. Утвердить прилагаемое </w:t>
      </w:r>
      <w:hyperlink w:anchor="P46" w:history="1">
        <w:r>
          <w:rPr>
            <w:color w:val="0000FF"/>
          </w:rPr>
          <w:t>Положение</w:t>
        </w:r>
      </w:hyperlink>
      <w:r>
        <w:t xml:space="preserve"> "О </w:t>
      </w:r>
      <w:r w:rsidR="00A60D43">
        <w:t xml:space="preserve">единой комиссии по осуществлению закупок на поставку товаров, работ, услуг для нужд муниципального образования «Блечепсинское сельское поселение» </w:t>
      </w:r>
      <w:r>
        <w:t>(Приложение 1).</w:t>
      </w:r>
    </w:p>
    <w:p w:rsidR="00436676" w:rsidRDefault="00436676">
      <w:pPr>
        <w:pStyle w:val="ConsPlusNormal"/>
        <w:ind w:firstLine="540"/>
        <w:jc w:val="both"/>
      </w:pPr>
      <w:r>
        <w:t>2. Создать единую комиссию по</w:t>
      </w:r>
      <w:r w:rsidR="00A60D43">
        <w:t xml:space="preserve"> осуществлению закупок на поставку товаров, работ, услуг для нужд муниципального образования «Блечепсинское сельское поселение» </w:t>
      </w:r>
      <w:r>
        <w:t>(далее - Комиссия) в следующем составе:</w:t>
      </w:r>
    </w:p>
    <w:p w:rsidR="00436676" w:rsidRDefault="00436676">
      <w:pPr>
        <w:pStyle w:val="ConsPlusNormal"/>
        <w:ind w:firstLine="540"/>
        <w:jc w:val="both"/>
      </w:pPr>
      <w:r>
        <w:t xml:space="preserve">1) </w:t>
      </w:r>
      <w:r w:rsidR="00A60D43">
        <w:t>Шовгенов Юрий Мухамедович</w:t>
      </w:r>
      <w:r>
        <w:t xml:space="preserve"> </w:t>
      </w:r>
      <w:r w:rsidR="00A60D43">
        <w:t>–</w:t>
      </w:r>
      <w:r>
        <w:t xml:space="preserve"> </w:t>
      </w:r>
      <w:r w:rsidR="00A60D43">
        <w:t xml:space="preserve">глава администрации МО «Блечепсинское сельское поселение» </w:t>
      </w:r>
      <w:r>
        <w:t>- председатель Комиссии;</w:t>
      </w:r>
    </w:p>
    <w:p w:rsidR="00436676" w:rsidRDefault="00436676">
      <w:pPr>
        <w:pStyle w:val="ConsPlusNormal"/>
        <w:ind w:firstLine="540"/>
        <w:jc w:val="both"/>
      </w:pPr>
      <w:r>
        <w:t xml:space="preserve">2) </w:t>
      </w:r>
      <w:proofErr w:type="spellStart"/>
      <w:r w:rsidR="00A60D43">
        <w:t>Хатков</w:t>
      </w:r>
      <w:proofErr w:type="spellEnd"/>
      <w:r w:rsidR="00A60D43">
        <w:t xml:space="preserve"> Рашид </w:t>
      </w:r>
      <w:proofErr w:type="spellStart"/>
      <w:r w:rsidR="00A60D43">
        <w:t>Губедович</w:t>
      </w:r>
      <w:proofErr w:type="spellEnd"/>
      <w:r>
        <w:t xml:space="preserve"> </w:t>
      </w:r>
      <w:r w:rsidR="00A60D43">
        <w:t>–</w:t>
      </w:r>
      <w:r>
        <w:t xml:space="preserve"> </w:t>
      </w:r>
      <w:r w:rsidR="00A60D43">
        <w:t>заместитель главы администрации</w:t>
      </w:r>
      <w:r>
        <w:t xml:space="preserve"> - заместитель председателя Комиссии;</w:t>
      </w:r>
    </w:p>
    <w:p w:rsidR="00436676" w:rsidRDefault="00436676">
      <w:pPr>
        <w:pStyle w:val="ConsPlusNormal"/>
        <w:ind w:firstLine="540"/>
        <w:jc w:val="both"/>
      </w:pPr>
      <w:r>
        <w:t>3)</w:t>
      </w:r>
      <w:r w:rsidR="00A60D43">
        <w:t xml:space="preserve"> </w:t>
      </w:r>
      <w:proofErr w:type="spellStart"/>
      <w:r w:rsidR="00A60D43">
        <w:t>Индрисова</w:t>
      </w:r>
      <w:proofErr w:type="spellEnd"/>
      <w:r w:rsidR="00A60D43">
        <w:t xml:space="preserve"> </w:t>
      </w:r>
      <w:proofErr w:type="spellStart"/>
      <w:r w:rsidR="00A60D43">
        <w:t>Аминат</w:t>
      </w:r>
      <w:proofErr w:type="spellEnd"/>
      <w:r w:rsidR="00A60D43">
        <w:t xml:space="preserve"> </w:t>
      </w:r>
      <w:proofErr w:type="spellStart"/>
      <w:r w:rsidR="00A60D43">
        <w:t>Хаджиретовна</w:t>
      </w:r>
      <w:proofErr w:type="spellEnd"/>
      <w:r w:rsidR="00A60D43">
        <w:t xml:space="preserve"> – главный специалист – член комиссии;</w:t>
      </w:r>
    </w:p>
    <w:p w:rsidR="00436676" w:rsidRDefault="00436676">
      <w:pPr>
        <w:pStyle w:val="ConsPlusNormal"/>
        <w:ind w:firstLine="540"/>
        <w:jc w:val="both"/>
      </w:pPr>
      <w:r>
        <w:t xml:space="preserve">4) </w:t>
      </w:r>
      <w:proofErr w:type="spellStart"/>
      <w:r w:rsidR="00A60D43">
        <w:t>Хакунова</w:t>
      </w:r>
      <w:proofErr w:type="spellEnd"/>
      <w:r w:rsidR="00A60D43">
        <w:t xml:space="preserve"> </w:t>
      </w:r>
      <w:proofErr w:type="spellStart"/>
      <w:r w:rsidR="00A60D43">
        <w:t>Муслимет</w:t>
      </w:r>
      <w:proofErr w:type="spellEnd"/>
      <w:r w:rsidR="00A60D43">
        <w:t xml:space="preserve"> </w:t>
      </w:r>
      <w:proofErr w:type="spellStart"/>
      <w:r w:rsidR="00A60D43">
        <w:t>Азаматовна</w:t>
      </w:r>
      <w:proofErr w:type="spellEnd"/>
      <w:r>
        <w:t xml:space="preserve"> </w:t>
      </w:r>
      <w:r w:rsidR="00A60D43">
        <w:t>–</w:t>
      </w:r>
      <w:r>
        <w:t xml:space="preserve"> </w:t>
      </w:r>
      <w:r w:rsidR="00A60D43">
        <w:t>специалист 1 категории – член комиссии;</w:t>
      </w:r>
    </w:p>
    <w:p w:rsidR="00436676" w:rsidRDefault="00436676">
      <w:pPr>
        <w:pStyle w:val="ConsPlusNormal"/>
        <w:ind w:firstLine="540"/>
        <w:jc w:val="both"/>
      </w:pPr>
      <w:r>
        <w:t>5)</w:t>
      </w:r>
      <w:r w:rsidR="00B959D3">
        <w:t xml:space="preserve"> </w:t>
      </w:r>
      <w:proofErr w:type="spellStart"/>
      <w:r w:rsidR="00A60D43">
        <w:t>Воитлева</w:t>
      </w:r>
      <w:proofErr w:type="spellEnd"/>
      <w:r w:rsidR="00A60D43">
        <w:t xml:space="preserve"> Марина </w:t>
      </w:r>
      <w:proofErr w:type="spellStart"/>
      <w:r w:rsidR="00A60D43">
        <w:t>Алиевна</w:t>
      </w:r>
      <w:proofErr w:type="spellEnd"/>
      <w:r w:rsidR="00A60D43">
        <w:t xml:space="preserve"> - специалист 1 категории – член комиссии.</w:t>
      </w:r>
    </w:p>
    <w:p w:rsidR="00D51DC2" w:rsidRDefault="00D51DC2">
      <w:pPr>
        <w:pStyle w:val="ConsPlusNormal"/>
        <w:ind w:firstLine="540"/>
        <w:jc w:val="both"/>
      </w:pPr>
    </w:p>
    <w:p w:rsidR="00436676" w:rsidRDefault="00436676">
      <w:pPr>
        <w:pStyle w:val="ConsPlusNormal"/>
        <w:ind w:firstLine="540"/>
        <w:jc w:val="both"/>
      </w:pPr>
      <w:r>
        <w:lastRenderedPageBreak/>
        <w:t xml:space="preserve">3. Признать утратившим силу </w:t>
      </w:r>
      <w:r w:rsidR="00A60D43">
        <w:t>Постановление от 21.01.2014 г. №2/1 «Об утверждении единой комиссии по осуществлению закупок путем проведения конкурсов, аукционов, запросов котировок, запросов предложений».</w:t>
      </w:r>
    </w:p>
    <w:p w:rsidR="00436676" w:rsidRDefault="00436676">
      <w:pPr>
        <w:pStyle w:val="ConsPlusNormal"/>
        <w:ind w:firstLine="540"/>
        <w:jc w:val="both"/>
      </w:pPr>
      <w:r>
        <w:t xml:space="preserve">4. </w:t>
      </w:r>
      <w:r w:rsidR="00A60D43">
        <w:t>Настоящее Постановление вступает в силу со дня его подписания.</w:t>
      </w:r>
    </w:p>
    <w:p w:rsidR="00436676" w:rsidRDefault="00436676">
      <w:pPr>
        <w:pStyle w:val="ConsPlusNormal"/>
        <w:jc w:val="both"/>
      </w:pPr>
    </w:p>
    <w:p w:rsidR="00A60D43" w:rsidRDefault="00A60D43" w:rsidP="00A60D43">
      <w:pPr>
        <w:spacing w:after="0"/>
      </w:pPr>
      <w:r>
        <w:t xml:space="preserve">Глава администрации </w:t>
      </w:r>
    </w:p>
    <w:p w:rsidR="00A60D43" w:rsidRDefault="00A60D43" w:rsidP="00A60D43">
      <w:r>
        <w:t xml:space="preserve">МО «Блечепсинское сельское </w:t>
      </w:r>
      <w:proofErr w:type="gramStart"/>
      <w:r>
        <w:t>поселение»</w:t>
      </w:r>
      <w:r>
        <w:tab/>
      </w:r>
      <w:proofErr w:type="gramEnd"/>
      <w:r>
        <w:tab/>
      </w:r>
      <w:r>
        <w:tab/>
        <w:t>Ю.М. Шовгенов</w:t>
      </w:r>
    </w:p>
    <w:p w:rsidR="00436676" w:rsidRDefault="00436676">
      <w:pPr>
        <w:pStyle w:val="ConsPlusNormal"/>
        <w:jc w:val="both"/>
      </w:pPr>
    </w:p>
    <w:p w:rsidR="00436676" w:rsidRDefault="00436676">
      <w:pPr>
        <w:pStyle w:val="ConsPlusNormal"/>
        <w:jc w:val="both"/>
      </w:pPr>
    </w:p>
    <w:p w:rsidR="00436676" w:rsidRDefault="00436676">
      <w:pPr>
        <w:pStyle w:val="ConsPlusNormal"/>
        <w:jc w:val="both"/>
      </w:pPr>
    </w:p>
    <w:p w:rsidR="00436676" w:rsidRDefault="00436676">
      <w:pPr>
        <w:pStyle w:val="ConsPlusNormal"/>
        <w:jc w:val="both"/>
      </w:pPr>
    </w:p>
    <w:p w:rsidR="00436676" w:rsidRDefault="00436676">
      <w:pPr>
        <w:pStyle w:val="ConsPlusNormal"/>
        <w:jc w:val="both"/>
      </w:pPr>
    </w:p>
    <w:p w:rsidR="00223F13" w:rsidRDefault="00223F13">
      <w:pPr>
        <w:pStyle w:val="ConsPlusNormal"/>
        <w:jc w:val="right"/>
        <w:sectPr w:rsidR="00223F13" w:rsidSect="00ED73DA">
          <w:pgSz w:w="11906" w:h="16838"/>
          <w:pgMar w:top="1134" w:right="850" w:bottom="1134" w:left="1701" w:header="708" w:footer="708" w:gutter="0"/>
          <w:cols w:space="708"/>
          <w:docGrid w:linePitch="360"/>
        </w:sectPr>
      </w:pPr>
    </w:p>
    <w:p w:rsidR="00436676" w:rsidRDefault="00436676">
      <w:pPr>
        <w:pStyle w:val="ConsPlusNormal"/>
        <w:jc w:val="right"/>
      </w:pPr>
      <w:r>
        <w:lastRenderedPageBreak/>
        <w:t>Приложение 1</w:t>
      </w:r>
    </w:p>
    <w:p w:rsidR="00436676" w:rsidRDefault="00436676">
      <w:pPr>
        <w:pStyle w:val="ConsPlusNormal"/>
        <w:jc w:val="right"/>
      </w:pPr>
      <w:r>
        <w:t xml:space="preserve">к </w:t>
      </w:r>
      <w:r w:rsidR="00223F13">
        <w:t>Постановлению</w:t>
      </w:r>
    </w:p>
    <w:p w:rsidR="00436676" w:rsidRDefault="00436676">
      <w:pPr>
        <w:pStyle w:val="ConsPlusNormal"/>
        <w:jc w:val="right"/>
      </w:pPr>
      <w:r>
        <w:t xml:space="preserve">от </w:t>
      </w:r>
      <w:r w:rsidR="00223F13">
        <w:t>__</w:t>
      </w:r>
      <w:proofErr w:type="gramStart"/>
      <w:r w:rsidR="00223F13">
        <w:t>_._</w:t>
      </w:r>
      <w:proofErr w:type="gramEnd"/>
      <w:r w:rsidR="00223F13">
        <w:t>__.2016 г.</w:t>
      </w:r>
      <w:r>
        <w:t xml:space="preserve"> г. </w:t>
      </w:r>
      <w:r w:rsidR="00223F13">
        <w:t>№ ____</w:t>
      </w:r>
    </w:p>
    <w:p w:rsidR="00436676" w:rsidRDefault="00436676">
      <w:pPr>
        <w:pStyle w:val="ConsPlusNormal"/>
        <w:jc w:val="both"/>
      </w:pPr>
    </w:p>
    <w:p w:rsidR="00436676" w:rsidRDefault="00436676">
      <w:pPr>
        <w:pStyle w:val="ConsPlusTitle"/>
        <w:jc w:val="center"/>
      </w:pPr>
      <w:bookmarkStart w:id="1" w:name="P46"/>
      <w:bookmarkEnd w:id="1"/>
      <w:r>
        <w:t>ПОЛОЖЕНИЕ</w:t>
      </w:r>
    </w:p>
    <w:p w:rsidR="00223F13" w:rsidRDefault="00223F13" w:rsidP="00223F13">
      <w:pPr>
        <w:pStyle w:val="ConsPlusTitle"/>
        <w:jc w:val="center"/>
      </w:pPr>
      <w:r>
        <w:t>О ЕДИНОЙ КОМИССИИ ПО ОСУЩЕСТВЛЕНИЮ ЗАКУПОК НА ПОСТАВКУ ТОВАРОВ, РАБОТ, УСЛУГ ДЛЯ НУЖД МУНИЦИПАЛЬНОГО ОБРАЗОВАНИЯ «БЛЕЧЕПСИНСКОЕ СЕЛЬСКОЕ ПОСЕЛЕНИЕ»</w:t>
      </w:r>
    </w:p>
    <w:p w:rsidR="00436676" w:rsidRDefault="00436676">
      <w:pPr>
        <w:pStyle w:val="ConsPlusNormal"/>
        <w:jc w:val="both"/>
      </w:pPr>
    </w:p>
    <w:p w:rsidR="00436676" w:rsidRDefault="00436676">
      <w:pPr>
        <w:pStyle w:val="ConsPlusNormal"/>
        <w:jc w:val="center"/>
      </w:pPr>
      <w:r>
        <w:t>1. ОБЩИЕ ПОЛОЖЕНИЯ</w:t>
      </w:r>
    </w:p>
    <w:p w:rsidR="00436676" w:rsidRDefault="00436676">
      <w:pPr>
        <w:pStyle w:val="ConsPlusNormal"/>
        <w:jc w:val="both"/>
      </w:pPr>
    </w:p>
    <w:p w:rsidR="00436676" w:rsidRDefault="00436676">
      <w:pPr>
        <w:pStyle w:val="ConsPlusNormal"/>
        <w:ind w:firstLine="540"/>
        <w:jc w:val="both"/>
      </w:pPr>
      <w:r>
        <w:t xml:space="preserve">1.1. Настоящее Положение определяет понятие, цели создания, функции и порядок деятельности </w:t>
      </w:r>
      <w:r w:rsidR="00223F13">
        <w:t xml:space="preserve">Единой комиссии по осуществлению закупок на поставку товаров, работ, услуг для нужд муниципального образования «Блечепсинское сельское поселение» </w:t>
      </w:r>
      <w:r>
        <w:t>(далее - Единая комиссия).</w:t>
      </w:r>
    </w:p>
    <w:p w:rsidR="00436676" w:rsidRDefault="00436676">
      <w:pPr>
        <w:pStyle w:val="ConsPlusNormal"/>
        <w:ind w:firstLine="540"/>
        <w:jc w:val="both"/>
      </w:pPr>
      <w:r>
        <w:t xml:space="preserve">1.2. Процедуры осуществления закупок на </w:t>
      </w:r>
      <w:r w:rsidR="006B45E8">
        <w:t xml:space="preserve">поставку товаров, работ, услуг для нужд муниципального образования «Блечепсинское сельское поселение» </w:t>
      </w:r>
      <w:r w:rsidR="00EA0275">
        <w:t xml:space="preserve">(далее - Заказчик) </w:t>
      </w:r>
      <w:r>
        <w:t xml:space="preserve">проводятся </w:t>
      </w:r>
      <w:r w:rsidR="00EA0275">
        <w:t>Администрацией муниципального образования «Блечепсинское сельское поселение»</w:t>
      </w:r>
      <w:r>
        <w:t xml:space="preserve"> за счет средств </w:t>
      </w:r>
      <w:r w:rsidR="00EA0275">
        <w:t>бюджета муниципального образования «Блечепсинское сельское поселение».</w:t>
      </w:r>
    </w:p>
    <w:p w:rsidR="00436676" w:rsidRDefault="00436676">
      <w:pPr>
        <w:pStyle w:val="ConsPlusNormal"/>
        <w:jc w:val="both"/>
      </w:pPr>
    </w:p>
    <w:p w:rsidR="00436676" w:rsidRDefault="00436676">
      <w:pPr>
        <w:pStyle w:val="ConsPlusNormal"/>
        <w:jc w:val="center"/>
      </w:pPr>
      <w:r>
        <w:t>2. ПРАВОВОЕ РЕГУЛИРОВАНИЕ</w:t>
      </w:r>
    </w:p>
    <w:p w:rsidR="00436676" w:rsidRDefault="00436676">
      <w:pPr>
        <w:pStyle w:val="ConsPlusNormal"/>
        <w:jc w:val="both"/>
      </w:pPr>
    </w:p>
    <w:p w:rsidR="00436676" w:rsidRDefault="00436676">
      <w:pPr>
        <w:pStyle w:val="ConsPlusNormal"/>
        <w:ind w:firstLine="540"/>
        <w:jc w:val="both"/>
      </w:pPr>
      <w:r>
        <w:t xml:space="preserve">2.1. Единая комиссия в своей деятельности руководствуется Гражданским </w:t>
      </w:r>
      <w:hyperlink r:id="rId6" w:history="1">
        <w:r>
          <w:rPr>
            <w:color w:val="0000FF"/>
          </w:rPr>
          <w:t>кодексом</w:t>
        </w:r>
      </w:hyperlink>
      <w:r>
        <w:t xml:space="preserve"> Российской Федерации, Бюджетным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нормативными правовыми актами и настоящим Положением.</w:t>
      </w:r>
    </w:p>
    <w:p w:rsidR="00436676" w:rsidRDefault="00436676">
      <w:pPr>
        <w:pStyle w:val="ConsPlusNormal"/>
        <w:jc w:val="both"/>
      </w:pPr>
    </w:p>
    <w:p w:rsidR="00436676" w:rsidRDefault="00436676">
      <w:pPr>
        <w:pStyle w:val="ConsPlusNormal"/>
        <w:jc w:val="center"/>
      </w:pPr>
      <w:r>
        <w:t>3. ЦЕЛИ И ЗАДАЧИ ЕДИНОЙ КОМИССИИ</w:t>
      </w:r>
    </w:p>
    <w:p w:rsidR="00436676" w:rsidRDefault="00436676">
      <w:pPr>
        <w:pStyle w:val="ConsPlusNormal"/>
        <w:jc w:val="both"/>
      </w:pPr>
    </w:p>
    <w:p w:rsidR="00436676" w:rsidRDefault="00436676">
      <w:pPr>
        <w:pStyle w:val="ConsPlusNormal"/>
        <w:ind w:firstLine="540"/>
        <w:jc w:val="both"/>
      </w:pPr>
      <w:bookmarkStart w:id="2" w:name="P64"/>
      <w:bookmarkEnd w:id="2"/>
      <w:r>
        <w:t>3.1. Единая комиссия создается в целях:</w:t>
      </w:r>
    </w:p>
    <w:p w:rsidR="00436676" w:rsidRDefault="00436676">
      <w:pPr>
        <w:pStyle w:val="ConsPlusNormal"/>
        <w:ind w:firstLine="540"/>
        <w:jc w:val="both"/>
      </w:pPr>
      <w:r>
        <w:t>3.1.1. подведения итогов и определения поставщиков (подрядчиков, исполнителей)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w:t>
      </w:r>
      <w:r w:rsidR="00B669C9">
        <w:t xml:space="preserve">этапный конкурс) для заключения </w:t>
      </w:r>
      <w:r>
        <w:t>контрактов (договоров) на поставки товаров, выполнение работ, оказание услуг для нужд Заказчика;</w:t>
      </w:r>
    </w:p>
    <w:p w:rsidR="00436676" w:rsidRDefault="00436676">
      <w:pPr>
        <w:pStyle w:val="ConsPlusNormal"/>
        <w:ind w:firstLine="540"/>
        <w:jc w:val="both"/>
      </w:pPr>
      <w:r>
        <w:t>3.1.2. определения участников, подведения итогов аукционов (аукцион в электронной форме (далее также - электронный аукцион), закрытый аукцион) для заключения</w:t>
      </w:r>
      <w:r w:rsidR="00B669C9">
        <w:t xml:space="preserve"> </w:t>
      </w:r>
      <w:r>
        <w:t>контрактов (договоров) на поставки товаров, выполнение работ, оказание услуг для нужд Заказчика;</w:t>
      </w:r>
    </w:p>
    <w:p w:rsidR="00436676" w:rsidRDefault="00436676">
      <w:pPr>
        <w:pStyle w:val="ConsPlusNormal"/>
        <w:ind w:firstLine="540"/>
        <w:jc w:val="both"/>
      </w:pPr>
      <w:r>
        <w:t xml:space="preserve">3.1.3. определения участников, подведения итогов запроса котировок для </w:t>
      </w:r>
      <w:r>
        <w:lastRenderedPageBreak/>
        <w:t>заключения</w:t>
      </w:r>
      <w:r w:rsidR="00B669C9">
        <w:t xml:space="preserve"> </w:t>
      </w:r>
      <w:r>
        <w:t>контрактов (договоров) на поставки товаров, выполнение работ, оказание услуг для нужд Заказчика;</w:t>
      </w:r>
    </w:p>
    <w:p w:rsidR="00436676" w:rsidRDefault="00436676">
      <w:pPr>
        <w:pStyle w:val="ConsPlusNormal"/>
        <w:ind w:firstLine="540"/>
        <w:jc w:val="both"/>
      </w:pPr>
      <w:r>
        <w:t>3.1.4. определения участников, подведения итогов запроса предложений для заключения</w:t>
      </w:r>
      <w:r w:rsidR="00B669C9">
        <w:t xml:space="preserve"> </w:t>
      </w:r>
      <w:r>
        <w:t>контрактов (договоров) на поставки товаров, выполнение работ, оказание услуг для нужд Заказчика.</w:t>
      </w:r>
    </w:p>
    <w:p w:rsidR="00436676" w:rsidRDefault="00436676">
      <w:pPr>
        <w:pStyle w:val="ConsPlusNormal"/>
        <w:ind w:firstLine="540"/>
        <w:jc w:val="both"/>
      </w:pPr>
      <w:r>
        <w:t>3.1.5. составления перечня поставщиков,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w:t>
      </w:r>
    </w:p>
    <w:p w:rsidR="00436676" w:rsidRDefault="00436676">
      <w:pPr>
        <w:pStyle w:val="ConsPlusNormal"/>
        <w:ind w:firstLine="540"/>
        <w:jc w:val="both"/>
      </w:pPr>
      <w:r>
        <w:t xml:space="preserve">3.2. Исходя из целей деятельности Единой комиссии, определенных в </w:t>
      </w:r>
      <w:hyperlink w:anchor="P64" w:history="1">
        <w:r>
          <w:rPr>
            <w:color w:val="0000FF"/>
          </w:rPr>
          <w:t>пункте 3.1</w:t>
        </w:r>
      </w:hyperlink>
      <w:r>
        <w:t xml:space="preserve"> настоящего Положения, в задачи Единой комиссии входят:</w:t>
      </w:r>
    </w:p>
    <w:p w:rsidR="00436676" w:rsidRDefault="00436676">
      <w:pPr>
        <w:pStyle w:val="ConsPlusNormal"/>
        <w:ind w:firstLine="540"/>
        <w:jc w:val="both"/>
      </w:pPr>
      <w:r>
        <w:t>3.2.1. обеспечение объективности при рассмотрении, сопоставлении и оценке заявок на участие в торгах, поданных на бумажном носителе либо в форме электронных документов и подписанных в соответствии с нормативными правовыми актами Российской Федерации;</w:t>
      </w:r>
    </w:p>
    <w:p w:rsidR="00436676" w:rsidRDefault="00436676">
      <w:pPr>
        <w:pStyle w:val="ConsPlusNormal"/>
        <w:ind w:firstLine="540"/>
        <w:jc w:val="both"/>
      </w:pPr>
      <w:r>
        <w:t>3.2.2. обеспечение объективности при рассмотрении и оценке котировочных заявок, поданных на бумажном носителе либо в форме электронных документов;</w:t>
      </w:r>
    </w:p>
    <w:p w:rsidR="00436676" w:rsidRDefault="00436676">
      <w:pPr>
        <w:pStyle w:val="ConsPlusNormal"/>
        <w:ind w:firstLine="540"/>
        <w:jc w:val="both"/>
      </w:pPr>
      <w:r>
        <w:t>3.2.3. обеспечение объективности при рассмотрении и оценке заявок, поданных для участия в запросе предложений на бумажном носителе либо в форме электронных документов;</w:t>
      </w:r>
    </w:p>
    <w:p w:rsidR="00436676" w:rsidRDefault="00436676">
      <w:pPr>
        <w:pStyle w:val="ConsPlusNormal"/>
        <w:ind w:firstLine="540"/>
        <w:jc w:val="both"/>
      </w:pPr>
      <w:r>
        <w:t>3.2.4. повышение эффективности использования бюджетных средств и (или) средств внебюджетных источников финансирования и результативности осуществления закупок товаров, работ, услуг;</w:t>
      </w:r>
    </w:p>
    <w:p w:rsidR="00436676" w:rsidRDefault="00436676">
      <w:pPr>
        <w:pStyle w:val="ConsPlusNormal"/>
        <w:ind w:firstLine="540"/>
        <w:jc w:val="both"/>
      </w:pPr>
      <w:r>
        <w:t xml:space="preserve">3.2.5. соблюдение принципов открытости, прозрачности, добросовестной конкуренции, равных условий и </w:t>
      </w:r>
      <w:proofErr w:type="spellStart"/>
      <w:r>
        <w:t>недискриминации</w:t>
      </w:r>
      <w:proofErr w:type="spellEnd"/>
      <w:r>
        <w:t xml:space="preserve"> при размещении заказов;</w:t>
      </w:r>
    </w:p>
    <w:p w:rsidR="00436676" w:rsidRDefault="00436676">
      <w:pPr>
        <w:pStyle w:val="ConsPlusNormal"/>
        <w:ind w:firstLine="540"/>
        <w:jc w:val="both"/>
      </w:pPr>
      <w:r>
        <w:t>3.2.6. недопущение возможностей злоупотребления и коррупции при размещении заказов;</w:t>
      </w:r>
    </w:p>
    <w:p w:rsidR="00436676" w:rsidRDefault="00436676">
      <w:pPr>
        <w:pStyle w:val="ConsPlusNormal"/>
        <w:ind w:firstLine="540"/>
        <w:jc w:val="both"/>
      </w:pPr>
      <w:r>
        <w:t>3.2.7. осуществление деятельности на профессиональной основе с привлечением квалифицированных специалистов, поддерживающих и повышающих уровень квалификации, обладающих теоретическими знаниями и навыками в сфере закупок.</w:t>
      </w:r>
    </w:p>
    <w:p w:rsidR="00436676" w:rsidRDefault="00436676">
      <w:pPr>
        <w:pStyle w:val="ConsPlusNormal"/>
        <w:jc w:val="both"/>
      </w:pPr>
    </w:p>
    <w:p w:rsidR="00436676" w:rsidRDefault="00436676">
      <w:pPr>
        <w:pStyle w:val="ConsPlusNormal"/>
        <w:jc w:val="center"/>
      </w:pPr>
      <w:r>
        <w:t>4. ПОРЯДОК ФОРМИРОВАНИЯ ЕДИНОЙ КОМИССИИ</w:t>
      </w:r>
    </w:p>
    <w:p w:rsidR="00436676" w:rsidRDefault="00436676">
      <w:pPr>
        <w:pStyle w:val="ConsPlusNormal"/>
        <w:jc w:val="both"/>
      </w:pPr>
    </w:p>
    <w:p w:rsidR="00436676" w:rsidRDefault="00436676">
      <w:pPr>
        <w:pStyle w:val="ConsPlusNormal"/>
        <w:ind w:firstLine="540"/>
        <w:jc w:val="both"/>
      </w:pPr>
      <w:r>
        <w:t xml:space="preserve">4.1. Единая комиссия является коллегиальным органом </w:t>
      </w:r>
      <w:r w:rsidR="00B669C9">
        <w:t>Заказчика</w:t>
      </w:r>
      <w:r>
        <w:t>, создаваемым на постоянной или временной основе.</w:t>
      </w:r>
    </w:p>
    <w:p w:rsidR="00436676" w:rsidRDefault="00436676">
      <w:pPr>
        <w:pStyle w:val="ConsPlusNormal"/>
        <w:ind w:firstLine="540"/>
        <w:jc w:val="both"/>
      </w:pPr>
      <w:r>
        <w:t xml:space="preserve">4.2. Персональный состав Единой комиссии, в том числе председатель Единой комиссии (далее - Председатель) утверждаются руководителем </w:t>
      </w:r>
      <w:r w:rsidR="00B669C9">
        <w:t>Заказчика</w:t>
      </w:r>
      <w:r>
        <w:t>.</w:t>
      </w:r>
    </w:p>
    <w:p w:rsidR="00436676" w:rsidRDefault="00436676">
      <w:pPr>
        <w:pStyle w:val="ConsPlusNormal"/>
        <w:ind w:firstLine="540"/>
        <w:jc w:val="both"/>
      </w:pPr>
      <w:r>
        <w:t>4.3. В состав Единой комиссии входят не менее пяти человек - членов Единой комиссии.</w:t>
      </w:r>
    </w:p>
    <w:p w:rsidR="00436676" w:rsidRDefault="00436676">
      <w:pPr>
        <w:pStyle w:val="ConsPlusNormal"/>
        <w:ind w:firstLine="540"/>
        <w:jc w:val="both"/>
      </w:pPr>
      <w:r>
        <w:t xml:space="preserve">4.4. Членами Единой комиссии не могут быть физические лица, которые были привлечены в качестве экспертов к проведению экспертной оценки </w:t>
      </w:r>
      <w:r>
        <w:lastRenderedPageBreak/>
        <w:t xml:space="preserve">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w:t>
      </w:r>
      <w:r w:rsidR="00B669C9">
        <w:t>Заказчик</w:t>
      </w:r>
      <w:r>
        <w:t>, принявший решение о создании комиссии,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36676" w:rsidRDefault="00436676">
      <w:pPr>
        <w:pStyle w:val="ConsPlusNormal"/>
        <w:ind w:firstLine="540"/>
        <w:jc w:val="both"/>
      </w:pPr>
      <w:r>
        <w:t xml:space="preserve">4.5. Замена члена Единой комиссии осуществляется по решению </w:t>
      </w:r>
      <w:r w:rsidR="00B669C9">
        <w:t>Заказчика</w:t>
      </w:r>
      <w:r>
        <w:t>, принявшего решение о создании комиссии.</w:t>
      </w:r>
    </w:p>
    <w:p w:rsidR="00436676" w:rsidRDefault="00436676">
      <w:pPr>
        <w:pStyle w:val="ConsPlusNormal"/>
        <w:jc w:val="both"/>
      </w:pPr>
    </w:p>
    <w:p w:rsidR="00436676" w:rsidRDefault="00436676">
      <w:pPr>
        <w:pStyle w:val="ConsPlusNormal"/>
        <w:jc w:val="center"/>
      </w:pPr>
      <w:r>
        <w:t>5. ФУНКЦИИ ЕДИНОЙ КОМИССИИ</w:t>
      </w:r>
    </w:p>
    <w:p w:rsidR="00436676" w:rsidRDefault="00436676">
      <w:pPr>
        <w:pStyle w:val="ConsPlusNormal"/>
        <w:jc w:val="both"/>
      </w:pPr>
    </w:p>
    <w:p w:rsidR="00436676" w:rsidRDefault="00436676">
      <w:pPr>
        <w:pStyle w:val="ConsPlusNormal"/>
        <w:ind w:firstLine="540"/>
        <w:jc w:val="both"/>
      </w:pPr>
      <w:r>
        <w:t>5.1. Основными функциями Единой комиссии являются:</w:t>
      </w:r>
    </w:p>
    <w:p w:rsidR="00436676" w:rsidRDefault="00436676">
      <w:pPr>
        <w:pStyle w:val="ConsPlusNormal"/>
        <w:ind w:firstLine="540"/>
        <w:jc w:val="both"/>
      </w:pPr>
      <w:r>
        <w:t>5.1.1. вскрытие конвертов с заявками на участие в конкурсе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и открытие доступа к поданным в форме электронных документов заявкам на участие в нем;</w:t>
      </w:r>
    </w:p>
    <w:p w:rsidR="00436676" w:rsidRDefault="00436676">
      <w:pPr>
        <w:pStyle w:val="ConsPlusNormal"/>
        <w:ind w:firstLine="540"/>
        <w:jc w:val="both"/>
      </w:pPr>
      <w:r>
        <w:t>5.1.1.1. рассмотрение, оценка и сопоставление заявок на участие;</w:t>
      </w:r>
    </w:p>
    <w:p w:rsidR="00436676" w:rsidRDefault="00436676">
      <w:pPr>
        <w:pStyle w:val="ConsPlusNormal"/>
        <w:ind w:firstLine="540"/>
        <w:jc w:val="both"/>
      </w:pPr>
      <w:r>
        <w:t>5.1.1.2. определение победителя;</w:t>
      </w:r>
    </w:p>
    <w:p w:rsidR="00436676" w:rsidRDefault="00436676">
      <w:pPr>
        <w:pStyle w:val="ConsPlusNormal"/>
        <w:ind w:firstLine="540"/>
        <w:jc w:val="both"/>
      </w:pPr>
      <w:r>
        <w:t>5.1.1.3. ведение протокола вскрытия конвертов с заявками на участие и открытия доступа к поданным в форме электронных документов заявкам на участие (далее - протокол вскрытия конвертов), протокола рассмотрения заявок на участие и протокола оценки и сопоставления заявок на участие.</w:t>
      </w:r>
    </w:p>
    <w:p w:rsidR="00436676" w:rsidRDefault="00436676">
      <w:pPr>
        <w:pStyle w:val="ConsPlusNormal"/>
        <w:ind w:firstLine="540"/>
        <w:jc w:val="both"/>
      </w:pPr>
      <w:r>
        <w:t>5.1.2. Рассмотрение заявок на участие в аукционе (далее также - электронный аукцион), закрытый аукцион);</w:t>
      </w:r>
    </w:p>
    <w:p w:rsidR="00436676" w:rsidRDefault="00436676">
      <w:pPr>
        <w:pStyle w:val="ConsPlusNormal"/>
        <w:ind w:firstLine="540"/>
        <w:jc w:val="both"/>
      </w:pPr>
      <w:r>
        <w:t>5.1.2.1. отбор участников аукциона;</w:t>
      </w:r>
    </w:p>
    <w:p w:rsidR="00436676" w:rsidRDefault="00436676">
      <w:pPr>
        <w:pStyle w:val="ConsPlusNormal"/>
        <w:ind w:firstLine="540"/>
        <w:jc w:val="both"/>
      </w:pPr>
      <w:r>
        <w:lastRenderedPageBreak/>
        <w:t>5.1.2.2. ведение протокола рассмотрения заявок на участие в аукционе.</w:t>
      </w:r>
    </w:p>
    <w:p w:rsidR="00436676" w:rsidRDefault="00436676">
      <w:pPr>
        <w:pStyle w:val="ConsPlusNormal"/>
        <w:ind w:firstLine="540"/>
        <w:jc w:val="both"/>
      </w:pPr>
      <w:r>
        <w:t>5.1.3. Рассмотрение и оценка котировочных заявок;</w:t>
      </w:r>
    </w:p>
    <w:p w:rsidR="00436676" w:rsidRDefault="00436676">
      <w:pPr>
        <w:pStyle w:val="ConsPlusNormal"/>
        <w:ind w:firstLine="540"/>
        <w:jc w:val="both"/>
      </w:pPr>
      <w:r>
        <w:t>5.1.3.1. подведение итогов и определение победителя при проведении запроса котировок;</w:t>
      </w:r>
    </w:p>
    <w:p w:rsidR="00436676" w:rsidRDefault="00436676">
      <w:pPr>
        <w:pStyle w:val="ConsPlusNormal"/>
        <w:ind w:firstLine="540"/>
        <w:jc w:val="both"/>
      </w:pPr>
      <w:r>
        <w:t>5.1.3.2. ведение протокола рассмотрения и оценки котировочных заявок.</w:t>
      </w:r>
    </w:p>
    <w:p w:rsidR="00436676" w:rsidRDefault="00436676">
      <w:pPr>
        <w:pStyle w:val="ConsPlusNormal"/>
        <w:ind w:firstLine="540"/>
        <w:jc w:val="both"/>
      </w:pPr>
      <w:r>
        <w:t>5.1.4. Рассмотрение и оценка заявок запроса предложений;</w:t>
      </w:r>
    </w:p>
    <w:p w:rsidR="00436676" w:rsidRDefault="00436676">
      <w:pPr>
        <w:pStyle w:val="ConsPlusNormal"/>
        <w:ind w:firstLine="540"/>
        <w:jc w:val="both"/>
      </w:pPr>
      <w:r>
        <w:t>5.1.4.1. ведение выписки из протокола в единой информационной системе (в течение 1 часа);</w:t>
      </w:r>
    </w:p>
    <w:p w:rsidR="00436676" w:rsidRDefault="00436676">
      <w:pPr>
        <w:pStyle w:val="ConsPlusNormal"/>
        <w:ind w:firstLine="540"/>
        <w:jc w:val="both"/>
      </w:pPr>
      <w:r>
        <w:t>5.1.4.2. вскрытие конвертов и открытие доступа к заявкам, поданным в электронной форме, оценка заявок, выявление и оглашение условий заявки, признанной лучшей, составление протокола;</w:t>
      </w:r>
    </w:p>
    <w:p w:rsidR="00436676" w:rsidRDefault="00436676">
      <w:pPr>
        <w:pStyle w:val="ConsPlusNormal"/>
        <w:ind w:firstLine="540"/>
        <w:jc w:val="both"/>
      </w:pPr>
      <w:r>
        <w:t>5.1.4.3. вскрытие конвертов с окончательными предложениями (</w:t>
      </w:r>
      <w:proofErr w:type="gramStart"/>
      <w:r>
        <w:t>на день</w:t>
      </w:r>
      <w:proofErr w:type="gramEnd"/>
      <w:r>
        <w:t xml:space="preserve"> следующий), оценка окончательных предложений, определения участников, составление итогового протокола, размещение протоколов в ЕИС;</w:t>
      </w:r>
    </w:p>
    <w:p w:rsidR="00436676" w:rsidRDefault="00436676">
      <w:pPr>
        <w:pStyle w:val="ConsPlusNormal"/>
        <w:ind w:firstLine="540"/>
        <w:jc w:val="both"/>
      </w:pPr>
      <w:r>
        <w:t>5.1.5. Проведение предварительного отбора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 предварительный отбор);</w:t>
      </w:r>
    </w:p>
    <w:p w:rsidR="00436676" w:rsidRDefault="00436676">
      <w:pPr>
        <w:pStyle w:val="ConsPlusNormal"/>
        <w:ind w:firstLine="540"/>
        <w:jc w:val="both"/>
      </w:pPr>
      <w:r>
        <w:t>5.1.5.1. Ведение протокола рассмотрения заявок на участие в предварительном отборе;</w:t>
      </w:r>
    </w:p>
    <w:p w:rsidR="00436676" w:rsidRDefault="00436676">
      <w:pPr>
        <w:pStyle w:val="ConsPlusNormal"/>
        <w:ind w:firstLine="540"/>
        <w:jc w:val="both"/>
      </w:pPr>
      <w:r>
        <w:t>5.1.5.2. составление перечня поставщиков, включающего в себя участников размещения заказа, прошедших предварительный отбор (далее - перечень поставщиков).</w:t>
      </w:r>
    </w:p>
    <w:p w:rsidR="00436676" w:rsidRDefault="00436676">
      <w:pPr>
        <w:pStyle w:val="ConsPlusNormal"/>
        <w:jc w:val="both"/>
      </w:pPr>
    </w:p>
    <w:p w:rsidR="00436676" w:rsidRDefault="00436676">
      <w:pPr>
        <w:pStyle w:val="ConsPlusNormal"/>
        <w:jc w:val="center"/>
      </w:pPr>
      <w:r>
        <w:t>6. ПРАВА И ОБЯЗАННОСТИ ЕДИНОЙ КОМИССИИ,</w:t>
      </w:r>
    </w:p>
    <w:p w:rsidR="00436676" w:rsidRDefault="00436676">
      <w:pPr>
        <w:pStyle w:val="ConsPlusNormal"/>
        <w:jc w:val="center"/>
      </w:pPr>
      <w:r>
        <w:t>ЕЕ ОТДЕЛЬНЫХ ЧЛЕНОВ</w:t>
      </w:r>
    </w:p>
    <w:p w:rsidR="00436676" w:rsidRDefault="00436676">
      <w:pPr>
        <w:pStyle w:val="ConsPlusNormal"/>
        <w:jc w:val="both"/>
      </w:pPr>
    </w:p>
    <w:p w:rsidR="00436676" w:rsidRDefault="00436676">
      <w:pPr>
        <w:pStyle w:val="ConsPlusNormal"/>
        <w:ind w:firstLine="540"/>
        <w:jc w:val="both"/>
      </w:pPr>
      <w:r>
        <w:t>6.1. Единая комиссия обязана:</w:t>
      </w:r>
    </w:p>
    <w:p w:rsidR="00436676" w:rsidRDefault="00436676">
      <w:pPr>
        <w:pStyle w:val="ConsPlusNormal"/>
        <w:ind w:firstLine="540"/>
        <w:jc w:val="both"/>
      </w:pPr>
      <w:r>
        <w:t>6.1.1. проверять соответствие участников закупки предъявляемым к ним требованиям, установленным законодательством Российской Федерации и конкурсной документацией или документацией об аукционе, запросом котировок, запроса предложений, предварительного отбора;</w:t>
      </w:r>
    </w:p>
    <w:p w:rsidR="00436676" w:rsidRDefault="00436676">
      <w:pPr>
        <w:pStyle w:val="ConsPlusNormal"/>
        <w:ind w:firstLine="540"/>
        <w:jc w:val="both"/>
      </w:pPr>
      <w:r>
        <w:t>6.1.2. не допускать участника закупки к участию в конкурсе, аукционе, запросе котировок или запросе предложений, предварительного отбора в случаях, установленных законодательством Российской Федерации о размещении заказов;</w:t>
      </w:r>
    </w:p>
    <w:p w:rsidR="00436676" w:rsidRDefault="00436676">
      <w:pPr>
        <w:pStyle w:val="ConsPlusNormal"/>
        <w:ind w:firstLine="540"/>
        <w:jc w:val="both"/>
      </w:pPr>
      <w:r>
        <w:t>6.1.3.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 в сфере закупок;</w:t>
      </w:r>
    </w:p>
    <w:p w:rsidR="00436676" w:rsidRDefault="00436676">
      <w:pPr>
        <w:pStyle w:val="ConsPlusNormal"/>
        <w:ind w:firstLine="540"/>
        <w:jc w:val="both"/>
      </w:pPr>
      <w:r>
        <w:t xml:space="preserve">6.1.4. не проводить переговоры с участниками закупки до проведения конкурса и (или) во время проведения процедур закупки, кроме случаев обмена информацией, прямо предусмотренных законодательством </w:t>
      </w:r>
      <w:r>
        <w:lastRenderedPageBreak/>
        <w:t>Российской Федерации и документацией;</w:t>
      </w:r>
    </w:p>
    <w:p w:rsidR="00436676" w:rsidRDefault="00436676">
      <w:pPr>
        <w:pStyle w:val="ConsPlusNormal"/>
        <w:ind w:firstLine="540"/>
        <w:jc w:val="both"/>
      </w:pPr>
      <w:r>
        <w:t>6.1.5. вносить представленные участниками закупки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436676" w:rsidRDefault="00436676">
      <w:pPr>
        <w:pStyle w:val="ConsPlusNormal"/>
        <w:ind w:firstLine="540"/>
        <w:jc w:val="both"/>
      </w:pPr>
      <w:r>
        <w:t>6.1.6. 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 но не раньше времени, указанного в извещении о проведении закупки и документации, объявить присутствующим при вскрытии таких конвертов и открытии доступа к поданным в форме электронных документов заявкам на участие в закупке участникам закупки о возможности подать заявки на участие в закупке, изменить или отозвать поданные заявки на участие в закупке до вскрытия конвертов с заявками на участие в закупке и открытия доступа к поданным в форме электронных документов заявкам на участие в закупке, в случаях, прямо предусмотренных законодательством Российской Федерации и документацией;</w:t>
      </w:r>
    </w:p>
    <w:p w:rsidR="00436676" w:rsidRDefault="00436676">
      <w:pPr>
        <w:pStyle w:val="ConsPlusNormal"/>
        <w:ind w:firstLine="540"/>
        <w:jc w:val="both"/>
      </w:pPr>
      <w:r>
        <w:t>6.1.7. оценивать и сопоставлять заявки на участие в закупке в установленном Правительством Российской Федерации порядке оценки заявок на участие в закупке при осуществлении закупки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 критериями, указанными в извещении о проведении закупки и документации;</w:t>
      </w:r>
    </w:p>
    <w:p w:rsidR="00436676" w:rsidRDefault="00436676">
      <w:pPr>
        <w:pStyle w:val="ConsPlusNormal"/>
        <w:ind w:firstLine="540"/>
        <w:jc w:val="both"/>
      </w:pPr>
      <w:r>
        <w:t>6.1.8. учитывать преимущества в пользу заявок на участие в закупке, поданных от имени учреждений уголовно-исполнительной системы и (или) организаций инвалидов в случае, если в извещении о проведении закупки содержалось указание на такие преимущества.</w:t>
      </w:r>
    </w:p>
    <w:p w:rsidR="00436676" w:rsidRDefault="00436676">
      <w:pPr>
        <w:pStyle w:val="ConsPlusNormal"/>
        <w:ind w:firstLine="540"/>
        <w:jc w:val="both"/>
      </w:pPr>
      <w:r>
        <w:t>6.2. Единая комиссия вправе:</w:t>
      </w:r>
    </w:p>
    <w:p w:rsidR="00436676" w:rsidRDefault="00436676">
      <w:pPr>
        <w:pStyle w:val="ConsPlusNormal"/>
        <w:ind w:firstLine="540"/>
        <w:jc w:val="both"/>
      </w:pPr>
      <w:r>
        <w:t>6.2.1. в случаях, предусмотренных законодательством Российской Федерации о контрактной системе, отстранить участника закупки от участия в процедурах закупки на любом этапе их проведения;</w:t>
      </w:r>
    </w:p>
    <w:p w:rsidR="00436676" w:rsidRDefault="00436676">
      <w:pPr>
        <w:pStyle w:val="ConsPlusNormal"/>
        <w:ind w:firstLine="540"/>
        <w:jc w:val="both"/>
      </w:pPr>
      <w:r>
        <w:t>6.2.2. потребовать от участников закупки представления разъяснений положений поданных ими заявок на участие в конкурсе или аукционе, в том числе и заявок, поданных в форме электронных документов, при регистрации указанных заявок;</w:t>
      </w:r>
    </w:p>
    <w:p w:rsidR="00436676" w:rsidRDefault="00436676">
      <w:pPr>
        <w:pStyle w:val="ConsPlusNormal"/>
        <w:ind w:firstLine="540"/>
        <w:jc w:val="both"/>
      </w:pPr>
      <w:r>
        <w:t>6.2.3. 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436676" w:rsidRDefault="00436676">
      <w:pPr>
        <w:pStyle w:val="ConsPlusNormal"/>
        <w:ind w:firstLine="540"/>
        <w:jc w:val="both"/>
      </w:pPr>
      <w:r>
        <w:t>6.2.4. обратиться к Заказчику за разъяснениями по предмету закупки;</w:t>
      </w:r>
    </w:p>
    <w:p w:rsidR="00436676" w:rsidRDefault="00436676">
      <w:pPr>
        <w:pStyle w:val="ConsPlusNormal"/>
        <w:ind w:firstLine="540"/>
        <w:jc w:val="both"/>
      </w:pPr>
      <w:r>
        <w:t xml:space="preserve">6.2.5. обратиться к Заказчику с требованием незамедлительно запросить от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w:t>
      </w:r>
      <w:r>
        <w:lastRenderedPageBreak/>
        <w:t xml:space="preserve">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w:t>
      </w:r>
      <w:hyperlink r:id="rId9" w:history="1">
        <w:r>
          <w:rPr>
            <w:color w:val="0000FF"/>
          </w:rPr>
          <w:t>Кодексом</w:t>
        </w:r>
      </w:hyperlink>
      <w: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36676" w:rsidRDefault="00436676">
      <w:pPr>
        <w:pStyle w:val="ConsPlusNormal"/>
        <w:ind w:firstLine="540"/>
        <w:jc w:val="both"/>
      </w:pPr>
      <w:r>
        <w:t xml:space="preserve">6.2.6. при необходимости привлекать к своей работе экспертов в порядке, установленном </w:t>
      </w:r>
      <w:hyperlink w:anchor="P244" w:history="1">
        <w:r>
          <w:rPr>
            <w:color w:val="0000FF"/>
          </w:rPr>
          <w:t>пунктом 8.3</w:t>
        </w:r>
      </w:hyperlink>
      <w:r>
        <w:t xml:space="preserve"> настоящего Положения.</w:t>
      </w:r>
    </w:p>
    <w:p w:rsidR="00436676" w:rsidRDefault="00436676">
      <w:pPr>
        <w:pStyle w:val="ConsPlusNormal"/>
        <w:ind w:firstLine="540"/>
        <w:jc w:val="both"/>
      </w:pPr>
      <w:r>
        <w:t>6.3. Члены Единой комиссии обязаны:</w:t>
      </w:r>
    </w:p>
    <w:p w:rsidR="00436676" w:rsidRDefault="00436676">
      <w:pPr>
        <w:pStyle w:val="ConsPlusNormal"/>
        <w:ind w:firstLine="540"/>
        <w:jc w:val="both"/>
      </w:pPr>
      <w:r>
        <w:t>6.3.1. руководствоваться в своей деятельности законодательством Российской Федерации и настоящим Положением;</w:t>
      </w:r>
    </w:p>
    <w:p w:rsidR="00436676" w:rsidRDefault="00436676">
      <w:pPr>
        <w:pStyle w:val="ConsPlusNormal"/>
        <w:ind w:firstLine="540"/>
        <w:jc w:val="both"/>
      </w:pPr>
      <w:r>
        <w:t>6.3.2.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436676" w:rsidRDefault="00436676">
      <w:pPr>
        <w:pStyle w:val="ConsPlusNormal"/>
        <w:ind w:firstLine="540"/>
        <w:jc w:val="both"/>
      </w:pPr>
      <w:r>
        <w:t>6.3.3. соблюдать правила рассмотрения, оценки и сопоставления заявок на участие в конкурсе;</w:t>
      </w:r>
    </w:p>
    <w:p w:rsidR="00436676" w:rsidRDefault="00436676">
      <w:pPr>
        <w:pStyle w:val="ConsPlusNormal"/>
        <w:ind w:firstLine="540"/>
        <w:jc w:val="both"/>
      </w:pPr>
      <w:r>
        <w:t>6.3.4. соблюдать правила рассмотрения заявок на участие в аукционе и отбора участников аукциона;</w:t>
      </w:r>
    </w:p>
    <w:p w:rsidR="00436676" w:rsidRDefault="00436676">
      <w:pPr>
        <w:pStyle w:val="ConsPlusNormal"/>
        <w:ind w:firstLine="540"/>
        <w:jc w:val="both"/>
      </w:pPr>
      <w:r>
        <w:t>6.3.5. соблюдать правила рассмотрения и оценки котировочных заявок;</w:t>
      </w:r>
    </w:p>
    <w:p w:rsidR="00436676" w:rsidRPr="00C1158A" w:rsidRDefault="00436676" w:rsidP="00C1158A">
      <w:pPr>
        <w:pStyle w:val="ConsPlusNormal"/>
        <w:ind w:firstLine="540"/>
        <w:jc w:val="both"/>
      </w:pPr>
      <w:r>
        <w:t>6.3.6. соблюдать правила рассмотрения и оценки заявок в запросе предложений;</w:t>
      </w:r>
    </w:p>
    <w:p w:rsidR="00436676" w:rsidRDefault="00436676">
      <w:pPr>
        <w:pStyle w:val="ConsPlusNormal"/>
        <w:ind w:firstLine="540"/>
        <w:jc w:val="both"/>
      </w:pPr>
      <w:r>
        <w:t>6.3.6. не допускать разглашения сведений, ставших известными в ходе проведения процедур закупок, кроме случаев, прямо предусмотренных законодательством Российской Федерации.</w:t>
      </w:r>
    </w:p>
    <w:p w:rsidR="00436676" w:rsidRDefault="00436676">
      <w:pPr>
        <w:pStyle w:val="ConsPlusNormal"/>
        <w:ind w:firstLine="540"/>
        <w:jc w:val="both"/>
      </w:pPr>
      <w:r>
        <w:t>6.4. Члены Единой комиссии вправе:</w:t>
      </w:r>
    </w:p>
    <w:p w:rsidR="00436676" w:rsidRDefault="00436676">
      <w:pPr>
        <w:pStyle w:val="ConsPlusNormal"/>
        <w:ind w:firstLine="540"/>
        <w:jc w:val="both"/>
      </w:pPr>
      <w:r>
        <w:t>6.4.1. 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 запросе предложений;</w:t>
      </w:r>
    </w:p>
    <w:p w:rsidR="00436676" w:rsidRDefault="00436676">
      <w:pPr>
        <w:pStyle w:val="ConsPlusNormal"/>
        <w:ind w:firstLine="540"/>
        <w:jc w:val="both"/>
      </w:pPr>
      <w:r>
        <w:t>6.4.2. выступать по вопросам повестки дня на заседаниях Единой комиссии;</w:t>
      </w:r>
    </w:p>
    <w:p w:rsidR="00436676" w:rsidRDefault="00436676">
      <w:pPr>
        <w:pStyle w:val="ConsPlusNormal"/>
        <w:ind w:firstLine="540"/>
        <w:jc w:val="both"/>
      </w:pPr>
      <w:r>
        <w:t>6.4.3. 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протокола рассмотрения и оценки запроса предложений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436676" w:rsidRDefault="00436676">
      <w:pPr>
        <w:pStyle w:val="ConsPlusNormal"/>
        <w:ind w:firstLine="540"/>
        <w:jc w:val="both"/>
      </w:pPr>
      <w:r>
        <w:t xml:space="preserve">6.5. Члены Единой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 протоколу рассмотрения заявок на участие в аукционе, протоколу аукциона, протоколу рассмотрения и оценки котировочных заявок, протоколу рассмотрения и оценки запроса предложении </w:t>
      </w:r>
      <w:r>
        <w:lastRenderedPageBreak/>
        <w:t>или к протоколу рассмотрения заявок на участие в предварительном отборе в зависимости от того, по какому вопросу оно излагается.</w:t>
      </w:r>
    </w:p>
    <w:p w:rsidR="00436676" w:rsidRDefault="00436676">
      <w:pPr>
        <w:pStyle w:val="ConsPlusNormal"/>
        <w:ind w:firstLine="540"/>
        <w:jc w:val="both"/>
      </w:pPr>
      <w:r>
        <w:t>6.6. Члены Единой комиссии:</w:t>
      </w:r>
    </w:p>
    <w:p w:rsidR="00436676" w:rsidRDefault="00436676">
      <w:pPr>
        <w:pStyle w:val="ConsPlusNormal"/>
        <w:ind w:firstLine="540"/>
        <w:jc w:val="both"/>
      </w:pPr>
      <w:r>
        <w:t>6.6.1. присутствуют на заседаниях и принимают решения по вопросам, отнесенным к компетенции Единой комиссии;</w:t>
      </w:r>
    </w:p>
    <w:p w:rsidR="00436676" w:rsidRDefault="00436676">
      <w:pPr>
        <w:pStyle w:val="ConsPlusNormal"/>
        <w:ind w:firstLine="540"/>
        <w:jc w:val="both"/>
      </w:pPr>
      <w:r>
        <w:t>6.6.2. осуществляют рассмотрение, оценку и сопоставление заявок на участие в конкурсе, рассмотрение заявок на участие в аукционе и отбор участников аукциона, предварительный отбор участников размещения заказа, рассмотрение и оценку котировочных заявок, рассмотрение и оценку запроса предложений в соответствии с требованиями действующего законодательства, конкурсной документации, документации об аукционе, запроса котировок или запроса предложений и настоящего Положения;</w:t>
      </w:r>
    </w:p>
    <w:p w:rsidR="00436676" w:rsidRDefault="00436676">
      <w:pPr>
        <w:pStyle w:val="ConsPlusNormal"/>
        <w:ind w:firstLine="540"/>
        <w:jc w:val="both"/>
      </w:pPr>
      <w:r>
        <w:t>6.6.3.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предварительном отборе и протокол рассмотрения и оценки котировочных заявок, выписки из протокола и итогового протокола рассмотрения и оценки запроса предложений;</w:t>
      </w:r>
    </w:p>
    <w:p w:rsidR="00436676" w:rsidRDefault="00436676">
      <w:pPr>
        <w:pStyle w:val="ConsPlusNormal"/>
        <w:ind w:firstLine="540"/>
        <w:jc w:val="both"/>
      </w:pPr>
      <w:r>
        <w:t>6.6.4. рассматривают разъяснения положений документов и заявок на участие в конкурсе, представленных участниками закупки;</w:t>
      </w:r>
    </w:p>
    <w:p w:rsidR="00436676" w:rsidRDefault="00436676">
      <w:pPr>
        <w:pStyle w:val="ConsPlusNormal"/>
        <w:ind w:firstLine="540"/>
        <w:jc w:val="both"/>
      </w:pPr>
      <w:r>
        <w:t>6.6.5. принимают участие в определении победителя конкурса, запроса котировок или запроса предложений, в том числе путем обсуждения и голосования;</w:t>
      </w:r>
    </w:p>
    <w:p w:rsidR="00436676" w:rsidRDefault="00436676">
      <w:pPr>
        <w:pStyle w:val="ConsPlusNormal"/>
        <w:ind w:firstLine="540"/>
        <w:jc w:val="both"/>
      </w:pPr>
      <w:r>
        <w:t>6.6.6. осуществляют иные действия в соответствии с законодательством Российской Федерации и настоящим Положением;</w:t>
      </w:r>
    </w:p>
    <w:p w:rsidR="00436676" w:rsidRDefault="00436676">
      <w:pPr>
        <w:pStyle w:val="ConsPlusNormal"/>
        <w:ind w:firstLine="540"/>
        <w:jc w:val="both"/>
      </w:pPr>
      <w:r>
        <w:t>6.6.7. несут персональную ответственность за нарушения законодательства Российской Федерации в сфере закупок на поставки товаров, работ, услуг для государственных и муниципальных нужд в соответствии с действующим законодательством.</w:t>
      </w:r>
    </w:p>
    <w:p w:rsidR="00436676" w:rsidRDefault="00436676">
      <w:pPr>
        <w:pStyle w:val="ConsPlusNormal"/>
        <w:ind w:firstLine="540"/>
        <w:jc w:val="both"/>
      </w:pPr>
      <w:r>
        <w:t>6.7. Председатель Единой комиссии:</w:t>
      </w:r>
    </w:p>
    <w:p w:rsidR="00436676" w:rsidRDefault="00436676">
      <w:pPr>
        <w:pStyle w:val="ConsPlusNormal"/>
        <w:ind w:firstLine="540"/>
        <w:jc w:val="both"/>
      </w:pPr>
      <w:r>
        <w:t>6.7.1. осуществляет общее руководство работой Единой комиссии и обеспечивает выполнение настоящего Положения;</w:t>
      </w:r>
    </w:p>
    <w:p w:rsidR="00436676" w:rsidRDefault="00436676">
      <w:pPr>
        <w:pStyle w:val="ConsPlusNormal"/>
        <w:ind w:firstLine="540"/>
        <w:jc w:val="both"/>
      </w:pPr>
      <w:r>
        <w:t>6.7.2. утверждает график проведения заседаний Единой комиссии;</w:t>
      </w:r>
    </w:p>
    <w:p w:rsidR="00436676" w:rsidRDefault="00436676">
      <w:pPr>
        <w:pStyle w:val="ConsPlusNormal"/>
        <w:ind w:firstLine="540"/>
        <w:jc w:val="both"/>
      </w:pPr>
      <w:r>
        <w:t>6.7.3. объявляет заседание правомочным или выносит решение о его переносе из-за отсутствия необходимого количества членов;</w:t>
      </w:r>
    </w:p>
    <w:p w:rsidR="00436676" w:rsidRDefault="00436676">
      <w:pPr>
        <w:pStyle w:val="ConsPlusNormal"/>
        <w:ind w:firstLine="540"/>
        <w:jc w:val="both"/>
      </w:pPr>
      <w:r>
        <w:t>6.7.4. открывает и ведет заседания Единой комиссии, объявляет перерывы;</w:t>
      </w:r>
    </w:p>
    <w:p w:rsidR="00436676" w:rsidRDefault="00436676">
      <w:pPr>
        <w:pStyle w:val="ConsPlusNormal"/>
        <w:ind w:firstLine="540"/>
        <w:jc w:val="both"/>
      </w:pPr>
      <w:r>
        <w:t>6.7.5. объявляет состав Единой комиссии;</w:t>
      </w:r>
    </w:p>
    <w:p w:rsidR="00436676" w:rsidRDefault="00436676">
      <w:pPr>
        <w:pStyle w:val="ConsPlusNormal"/>
        <w:ind w:firstLine="540"/>
        <w:jc w:val="both"/>
      </w:pPr>
      <w:r>
        <w:t>6.7.6. назначает члена Единой комиссии, который будет осуществлять вскрытие конвертов с заявками на участие в конкурсе, запросе котировок, запросе предложений и открытие доступа к поданным в форме электронных документов заявкам на участие в конкурсе;</w:t>
      </w:r>
    </w:p>
    <w:p w:rsidR="00436676" w:rsidRDefault="00436676">
      <w:pPr>
        <w:pStyle w:val="ConsPlusNormal"/>
        <w:ind w:firstLine="540"/>
        <w:jc w:val="both"/>
      </w:pPr>
      <w:r>
        <w:t xml:space="preserve">6.7.7. объявляет сведения, подлежащие объявлению на процедуре вскрытия конвертов с заявками на участие в конкурсе, запросе котировок, </w:t>
      </w:r>
      <w:r>
        <w:lastRenderedPageBreak/>
        <w:t>запросе предложений, и открытие доступа к поданным в форме электронных документов заявкам на участие в конкурсе, запросе котировок, запросе предложений;</w:t>
      </w:r>
    </w:p>
    <w:p w:rsidR="00436676" w:rsidRDefault="00436676">
      <w:pPr>
        <w:pStyle w:val="ConsPlusNormal"/>
        <w:ind w:firstLine="540"/>
        <w:jc w:val="both"/>
      </w:pPr>
      <w:r>
        <w:t>6.7.8. определяет порядок рассмотрения обсуждаемых вопросов;</w:t>
      </w:r>
    </w:p>
    <w:p w:rsidR="00436676" w:rsidRDefault="00436676">
      <w:pPr>
        <w:pStyle w:val="ConsPlusNormal"/>
        <w:ind w:firstLine="540"/>
        <w:jc w:val="both"/>
      </w:pPr>
      <w:r>
        <w:t>6.7.9. в случае необходимости выносит на обсуждение Единой комиссии вопрос о привлечении к работе комиссии экспертов;</w:t>
      </w:r>
    </w:p>
    <w:p w:rsidR="00436676" w:rsidRDefault="00436676">
      <w:pPr>
        <w:pStyle w:val="ConsPlusNormal"/>
        <w:ind w:firstLine="540"/>
        <w:jc w:val="both"/>
      </w:pPr>
      <w:r>
        <w:t>6.7.10. подписывает протокол вскрытия конвертов с заявками на участие в конкурсе, запросе котировок, запросе предложений и открытия доступа к поданным в форме электронных документов заявкам на участие в конкурсе, запросе котировок, запросе предложений,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выписки из протокола запроса предложений, протокол рассмотрения и оценки запроса предложений и протокол рассмотрения заявок на участие в предварительном отборе;</w:t>
      </w:r>
    </w:p>
    <w:p w:rsidR="00436676" w:rsidRDefault="00436676">
      <w:pPr>
        <w:pStyle w:val="ConsPlusNormal"/>
        <w:ind w:firstLine="540"/>
        <w:jc w:val="both"/>
      </w:pPr>
      <w:r>
        <w:t>6.7.11. объявляет победителя конкурса, запроса котировок, запроса предложений или оглашает перечень поставщиков, составленный на основании рассмотрения заявок на участие в предварительном отборе;</w:t>
      </w:r>
    </w:p>
    <w:p w:rsidR="00436676" w:rsidRDefault="00436676">
      <w:pPr>
        <w:pStyle w:val="ConsPlusNormal"/>
        <w:ind w:firstLine="540"/>
        <w:jc w:val="both"/>
      </w:pPr>
      <w:r>
        <w:t>6.7.12. осуществляет иные действия в соответствии с законодательством Российской Федерации и настоящим Положением.</w:t>
      </w:r>
    </w:p>
    <w:p w:rsidR="00436676" w:rsidRDefault="00436676">
      <w:pPr>
        <w:pStyle w:val="ConsPlusNormal"/>
        <w:ind w:firstLine="540"/>
        <w:jc w:val="both"/>
      </w:pPr>
      <w:r>
        <w:t>6.8. Заместитель Председателя Единой комиссии выполняет функции Председателя Единой комиссии в случае его отсутствия или по его поручению.</w:t>
      </w:r>
    </w:p>
    <w:p w:rsidR="00436676" w:rsidRDefault="00436676">
      <w:pPr>
        <w:pStyle w:val="ConsPlusNormal"/>
        <w:ind w:firstLine="540"/>
        <w:jc w:val="both"/>
      </w:pPr>
      <w:r>
        <w:t>6.9. Секретарь Единой комиссии, если он утвержден решением Уполномоченного органа о создании Единой комиссии, или другой уполномоченный Председателем член Единой комиссии:</w:t>
      </w:r>
    </w:p>
    <w:p w:rsidR="00436676" w:rsidRDefault="00436676">
      <w:pPr>
        <w:pStyle w:val="ConsPlusNormal"/>
        <w:ind w:firstLine="540"/>
        <w:jc w:val="both"/>
      </w:pPr>
      <w:r>
        <w:t>6.9.1.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Единой комиссии необходимыми материалами;</w:t>
      </w:r>
    </w:p>
    <w:p w:rsidR="00436676" w:rsidRDefault="00436676">
      <w:pPr>
        <w:pStyle w:val="ConsPlusNormal"/>
        <w:ind w:firstLine="540"/>
        <w:jc w:val="both"/>
      </w:pPr>
      <w:r>
        <w:t>6.9.2. в процессе заседаний Единой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выписку из протокола запроса предложений, протокол рассмотрения и оценки запроса предложений и протокол рассмотрения заявок на участие в предварительном отборе;</w:t>
      </w:r>
    </w:p>
    <w:p w:rsidR="00436676" w:rsidRDefault="00436676">
      <w:pPr>
        <w:pStyle w:val="ConsPlusNormal"/>
        <w:ind w:firstLine="540"/>
        <w:jc w:val="both"/>
      </w:pPr>
      <w:r>
        <w:t>6.9.3.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436676" w:rsidRDefault="00436676">
      <w:pPr>
        <w:pStyle w:val="ConsPlusNormal"/>
        <w:jc w:val="both"/>
      </w:pPr>
    </w:p>
    <w:p w:rsidR="00436676" w:rsidRDefault="00436676">
      <w:pPr>
        <w:pStyle w:val="ConsPlusNormal"/>
        <w:jc w:val="center"/>
      </w:pPr>
      <w:r>
        <w:t>7. РЕГЛАМЕНТ РАБОТЫ ЕДИНОЙ КОМИССИИ</w:t>
      </w:r>
    </w:p>
    <w:p w:rsidR="00436676" w:rsidRDefault="00436676">
      <w:pPr>
        <w:pStyle w:val="ConsPlusNormal"/>
        <w:jc w:val="both"/>
      </w:pPr>
    </w:p>
    <w:p w:rsidR="00436676" w:rsidRDefault="00436676">
      <w:pPr>
        <w:pStyle w:val="ConsPlusNormal"/>
        <w:ind w:firstLine="540"/>
        <w:jc w:val="both"/>
      </w:pPr>
      <w:r>
        <w:lastRenderedPageBreak/>
        <w:t>7.1. Работа Единой комиссии осуществляется на ее заседаниях. Заседание Единой комиссии считается правомочным, если на нем присутствуют не менее чем пятьдесят процентов от общего числа ее членов.</w:t>
      </w:r>
    </w:p>
    <w:p w:rsidR="00436676" w:rsidRDefault="00436676">
      <w:pPr>
        <w:pStyle w:val="ConsPlusNormal"/>
        <w:ind w:firstLine="540"/>
        <w:jc w:val="both"/>
      </w:pPr>
      <w:r>
        <w:t>7.2.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436676" w:rsidRDefault="00436676">
      <w:pPr>
        <w:pStyle w:val="ConsPlusNormal"/>
        <w:ind w:firstLine="540"/>
        <w:jc w:val="both"/>
      </w:pPr>
      <w:r>
        <w:t>7.3. Регламент работы Единой комиссии при размещении заказов путем проведения торгов в форме конкурса:</w:t>
      </w:r>
    </w:p>
    <w:p w:rsidR="00436676" w:rsidRDefault="00436676">
      <w:pPr>
        <w:pStyle w:val="ConsPlusNormal"/>
        <w:ind w:firstLine="540"/>
        <w:jc w:val="both"/>
      </w:pPr>
      <w:r>
        <w:t xml:space="preserve">7.3.1. Единая комиссия вскрывает конверты с заявками на участие в конкурсе и открывает доступ к поданным в форме электронных документов заявкам на участие в закупке публично в день, </w:t>
      </w:r>
      <w:proofErr w:type="gramStart"/>
      <w:r>
        <w:t>во время</w:t>
      </w:r>
      <w:proofErr w:type="gramEnd"/>
      <w:r>
        <w:t xml:space="preserve"> и в месте, указанные в извещении о проведении закупки и документации;</w:t>
      </w:r>
    </w:p>
    <w:p w:rsidR="00436676" w:rsidRDefault="00436676">
      <w:pPr>
        <w:pStyle w:val="ConsPlusNormal"/>
        <w:ind w:firstLine="540"/>
        <w:jc w:val="both"/>
      </w:pPr>
      <w:r>
        <w:t>7.3.2. при вскрытии конвертов с заявками на участие в конкурсе и открытии доступа к поданным в форме электронных документов заявкам на участие в закупке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документацией, и условия исполнения государственного контракта, указанные в такой заявке и являющиеся критериями оценки заявок на участие в конкурсе;</w:t>
      </w:r>
    </w:p>
    <w:p w:rsidR="00436676" w:rsidRDefault="00436676">
      <w:pPr>
        <w:pStyle w:val="ConsPlusNormal"/>
        <w:ind w:firstLine="540"/>
        <w:jc w:val="both"/>
      </w:pPr>
      <w:r>
        <w:t>7.3.3. в протокол вскрытия конвертов заносятся сведения, предусмотренные законодательством Российской Федерации;</w:t>
      </w:r>
    </w:p>
    <w:p w:rsidR="00436676" w:rsidRDefault="00436676">
      <w:pPr>
        <w:pStyle w:val="ConsPlusNormal"/>
        <w:ind w:firstLine="540"/>
        <w:jc w:val="both"/>
      </w:pPr>
      <w:r>
        <w:t xml:space="preserve">7.3.4. в случае представления участниками конкурса </w:t>
      </w:r>
      <w:proofErr w:type="gramStart"/>
      <w:r>
        <w:t>разъяснений</w:t>
      </w:r>
      <w:proofErr w:type="gramEnd"/>
      <w:r>
        <w:t xml:space="preserve">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436676" w:rsidRDefault="00436676">
      <w:pPr>
        <w:pStyle w:val="ConsPlusNormal"/>
        <w:ind w:firstLine="540"/>
        <w:jc w:val="both"/>
      </w:pPr>
      <w:r>
        <w:t>7.3.5. протокол вскрытия конвертов должен быть подписан всеми присутствующими членами Единой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36676" w:rsidRDefault="00436676">
      <w:pPr>
        <w:pStyle w:val="ConsPlusNormal"/>
        <w:ind w:firstLine="540"/>
        <w:jc w:val="both"/>
      </w:pPr>
      <w:r>
        <w:t>7.3.6. 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 такие конверты и заявки вскрываются Единой комиссией, если они были признаны опоздавшими непосредственно на процедуре вскрытия, а сведения о таких опоздавших заявках заносятся в протокол вскрытия конвертов;</w:t>
      </w:r>
    </w:p>
    <w:p w:rsidR="00436676" w:rsidRDefault="00436676">
      <w:pPr>
        <w:pStyle w:val="ConsPlusNormal"/>
        <w:ind w:firstLine="540"/>
        <w:jc w:val="both"/>
      </w:pPr>
      <w:r>
        <w:t>7.3.7. если конверты с заявками на участие в закупке или подаваемые в форме электронных документов заявки на участие в конкурсе получены после окончания срока приема конкурсных заявок, то Уполномоченный орган составляет акт вскрытия таких заявок. При этом протокол вскрытия конвертов не переоформляется;</w:t>
      </w:r>
    </w:p>
    <w:p w:rsidR="00436676" w:rsidRDefault="00436676">
      <w:pPr>
        <w:pStyle w:val="ConsPlusNormal"/>
        <w:ind w:firstLine="540"/>
        <w:jc w:val="both"/>
      </w:pPr>
      <w:r>
        <w:t xml:space="preserve">7.3.8. Заказчик возвращает заявки, полученные после окончания срока </w:t>
      </w:r>
      <w:r>
        <w:lastRenderedPageBreak/>
        <w:t>приема конкурсных заявок в день их вскрытия, подавшим их участникам закупки;</w:t>
      </w:r>
    </w:p>
    <w:p w:rsidR="00436676" w:rsidRDefault="00436676">
      <w:pPr>
        <w:pStyle w:val="ConsPlusNormal"/>
        <w:ind w:firstLine="540"/>
        <w:jc w:val="both"/>
      </w:pPr>
      <w:r>
        <w:t>7.3.9. Единая комиссия рассматривает заявки на участие в конкурсе в сроки, предусмотренные законодательством Российской Федерации;</w:t>
      </w:r>
    </w:p>
    <w:p w:rsidR="00436676" w:rsidRDefault="00436676">
      <w:pPr>
        <w:pStyle w:val="ConsPlusNormal"/>
        <w:ind w:firstLine="540"/>
        <w:jc w:val="both"/>
      </w:pPr>
      <w:r>
        <w:t>7.3.10. Единая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документацией и законодательством Российской Федерации;</w:t>
      </w:r>
    </w:p>
    <w:p w:rsidR="00436676" w:rsidRDefault="00436676">
      <w:pPr>
        <w:pStyle w:val="ConsPlusNormal"/>
        <w:ind w:firstLine="540"/>
        <w:jc w:val="both"/>
      </w:pPr>
      <w:r>
        <w:t>7.3.11. Единая комиссия проверяет соответствие участников конкурса требованиям, установленным законодательством Российской Федерации к участникам конкурса на поставки товаров, работ, услуг для государственных и муниципальных нужд. При этом Единая комиссия не вправе возлагать на участников конкурса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от соответствующих органов и организаций необходимые сведения;</w:t>
      </w:r>
    </w:p>
    <w:p w:rsidR="00436676" w:rsidRDefault="00436676">
      <w:pPr>
        <w:pStyle w:val="ConsPlusNormal"/>
        <w:ind w:firstLine="540"/>
        <w:jc w:val="both"/>
      </w:pPr>
      <w:r>
        <w:t>7.3.12. 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и оформляется протокол рассмотрения заявок на участие в конкурсе, который подписывается всеми присутствующими членами Единой комиссии в день окончания рассмотрения заявок на участие в конкурсе. Протокол рассмотрения заявок на участие в конкурсе в тот же день подписывается Заказчиком;</w:t>
      </w:r>
    </w:p>
    <w:p w:rsidR="00436676" w:rsidRDefault="00436676">
      <w:pPr>
        <w:pStyle w:val="ConsPlusNormal"/>
        <w:ind w:firstLine="540"/>
        <w:jc w:val="both"/>
      </w:pPr>
      <w:r>
        <w:t>7.3.13. 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Единая комиссия принимает решение о признании конкурса несостоявшимся, о чем делается запись в протоколе рассмотрения заявок на участие в конкурсе. Протокол с такой записью передается Заказчику для рассмотрения вопроса о возможности разместить заказ у единственного поставщика (исполнителя, подрядчика);</w:t>
      </w:r>
    </w:p>
    <w:p w:rsidR="00436676" w:rsidRDefault="00436676">
      <w:pPr>
        <w:pStyle w:val="ConsPlusNormal"/>
        <w:ind w:firstLine="540"/>
        <w:jc w:val="both"/>
      </w:pPr>
      <w:r>
        <w:t>7.3.14. Единая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436676" w:rsidRDefault="00436676">
      <w:pPr>
        <w:pStyle w:val="ConsPlusNormal"/>
        <w:ind w:firstLine="540"/>
        <w:jc w:val="both"/>
      </w:pPr>
      <w:r>
        <w:t xml:space="preserve">7.3.15. 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w:t>
      </w:r>
      <w:proofErr w:type="gramStart"/>
      <w:r>
        <w:t>выгодности</w:t>
      </w:r>
      <w:proofErr w:type="gramEnd"/>
      <w:r>
        <w:t xml:space="preserve">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436676" w:rsidRDefault="00436676">
      <w:pPr>
        <w:pStyle w:val="ConsPlusNormal"/>
        <w:ind w:firstLine="540"/>
        <w:jc w:val="both"/>
      </w:pPr>
      <w:r>
        <w:t xml:space="preserve">7.3.16. по результатам проведения оценки и сопоставления заявок на участие в конкурсе Единая комиссия составляет протокол оценки и </w:t>
      </w:r>
      <w:r>
        <w:lastRenderedPageBreak/>
        <w:t>сопоставления заявок на участие в конкурсе;</w:t>
      </w:r>
    </w:p>
    <w:p w:rsidR="00436676" w:rsidRDefault="00436676">
      <w:pPr>
        <w:pStyle w:val="ConsPlusNormal"/>
        <w:ind w:firstLine="540"/>
        <w:jc w:val="both"/>
      </w:pPr>
      <w:r>
        <w:t>7.3.17. 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436676" w:rsidRDefault="00436676">
      <w:pPr>
        <w:pStyle w:val="ConsPlusNormal"/>
        <w:ind w:firstLine="540"/>
        <w:jc w:val="both"/>
      </w:pPr>
      <w:r>
        <w:t>7.3.18. протокол оценки и сопоставления заявок на участие в конкурсе должен быть подписан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w:t>
      </w:r>
    </w:p>
    <w:p w:rsidR="00436676" w:rsidRDefault="00436676">
      <w:pPr>
        <w:pStyle w:val="ConsPlusNormal"/>
        <w:ind w:firstLine="540"/>
        <w:jc w:val="both"/>
      </w:pPr>
      <w:r>
        <w:t>7.4. Регламент работы Единой комиссии при размещении заказов путем проведения торгов в форме аукциона:</w:t>
      </w:r>
    </w:p>
    <w:p w:rsidR="00436676" w:rsidRDefault="00436676">
      <w:pPr>
        <w:pStyle w:val="ConsPlusNormal"/>
        <w:ind w:firstLine="540"/>
        <w:jc w:val="both"/>
      </w:pPr>
      <w:r>
        <w:t>7.4.1. Единая комиссия проверяет наличие документов в составе заявки на участие в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w:t>
      </w:r>
    </w:p>
    <w:p w:rsidR="00436676" w:rsidRDefault="00436676">
      <w:pPr>
        <w:pStyle w:val="ConsPlusNormal"/>
        <w:ind w:firstLine="540"/>
        <w:jc w:val="both"/>
      </w:pPr>
      <w:r>
        <w:t>7.4.2. 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и муниципальных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от соответствующих органов и организаций необходимые сведения;</w:t>
      </w:r>
    </w:p>
    <w:p w:rsidR="00436676" w:rsidRDefault="00436676">
      <w:pPr>
        <w:pStyle w:val="ConsPlusNormal"/>
        <w:ind w:firstLine="540"/>
        <w:jc w:val="both"/>
      </w:pPr>
      <w:r>
        <w:t>7.4.3. Единая комиссия рассматривает заявки на участие в аукционе в срок, не превышающий пяти дней со дня окончания приема заявок на участие в аукционе;</w:t>
      </w:r>
    </w:p>
    <w:p w:rsidR="00436676" w:rsidRDefault="00436676">
      <w:pPr>
        <w:pStyle w:val="ConsPlusNormal"/>
        <w:ind w:firstLine="540"/>
        <w:jc w:val="both"/>
      </w:pPr>
      <w:r>
        <w:t>7.4.4. 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 присутствующими членами Единой комиссии в день окончания рассмотрения заявок на участие в аукционе. Протокол рассмотрения заявок на участие в аукционе в тот же день подписывается Заказчиком;</w:t>
      </w:r>
    </w:p>
    <w:p w:rsidR="00436676" w:rsidRDefault="00436676">
      <w:pPr>
        <w:pStyle w:val="ConsPlusNormal"/>
        <w:ind w:firstLine="540"/>
        <w:jc w:val="both"/>
      </w:pPr>
      <w:r>
        <w:t>7.4.5. 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Единая комиссия принимает решение о признании аукциона несостоявшимся, о чем делается запись в протоколе рассмотрения заявок на участие в аукционе;</w:t>
      </w:r>
    </w:p>
    <w:p w:rsidR="00436676" w:rsidRDefault="00436676">
      <w:pPr>
        <w:pStyle w:val="ConsPlusNormal"/>
        <w:ind w:firstLine="540"/>
        <w:jc w:val="both"/>
      </w:pPr>
      <w:r>
        <w:t>7.4.6. члены Единой комиссии присутствуют на процедуре проведения аукциона и в день проведения аукциона подписывают протокол аукциона вместе с Заказчиком и аукционистом, если таковой привлечен Заказчиком.</w:t>
      </w:r>
    </w:p>
    <w:p w:rsidR="00436676" w:rsidRDefault="00436676">
      <w:pPr>
        <w:pStyle w:val="ConsPlusNormal"/>
        <w:ind w:firstLine="540"/>
        <w:jc w:val="both"/>
      </w:pPr>
      <w:bookmarkStart w:id="3" w:name="P201"/>
      <w:bookmarkEnd w:id="3"/>
      <w:r>
        <w:t xml:space="preserve">7.5. Регламент работы Единой комиссии при размещении заказов путем </w:t>
      </w:r>
      <w:r>
        <w:lastRenderedPageBreak/>
        <w:t>запроса котировок:</w:t>
      </w:r>
    </w:p>
    <w:p w:rsidR="00436676" w:rsidRDefault="00436676">
      <w:pPr>
        <w:pStyle w:val="ConsPlusNormal"/>
        <w:ind w:firstLine="540"/>
        <w:jc w:val="both"/>
      </w:pPr>
      <w:r>
        <w:t>7.5.1. Единая комиссия рассматривает котировочные заявки, представленные в письменной форме в запечатанном конверте, не позволяющем просматривать содержание такой заявки до вскрытия конверта на соответствие их требованиям, установленным в извещении о проведении запроса котировок и законодательством Российской Федерации, и оценивает их в течение дня, следующего за днем окончания срока подачи котировочных заявок;</w:t>
      </w:r>
    </w:p>
    <w:p w:rsidR="00436676" w:rsidRDefault="00436676">
      <w:pPr>
        <w:pStyle w:val="ConsPlusNormal"/>
        <w:ind w:firstLine="540"/>
        <w:jc w:val="both"/>
      </w:pPr>
      <w:r>
        <w:t>7.5.2. Единая комиссия рассматривает котировочные заявки, представленные на запрос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в соответствие с требованиями, установленным законодательством Российской Федерации;</w:t>
      </w:r>
    </w:p>
    <w:p w:rsidR="00436676" w:rsidRDefault="00436676">
      <w:pPr>
        <w:pStyle w:val="ConsPlusNormal"/>
        <w:ind w:firstLine="540"/>
        <w:jc w:val="both"/>
      </w:pPr>
      <w:r>
        <w:t>7.5.3.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rsidR="00436676" w:rsidRDefault="00436676">
      <w:pPr>
        <w:pStyle w:val="ConsPlusNormal"/>
        <w:ind w:firstLine="540"/>
        <w:jc w:val="both"/>
      </w:pPr>
      <w:r>
        <w:t>7.5.4. 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436676" w:rsidRDefault="00436676">
      <w:pPr>
        <w:pStyle w:val="ConsPlusNormal"/>
        <w:ind w:firstLine="540"/>
        <w:jc w:val="both"/>
      </w:pPr>
      <w:r>
        <w:t>7.5.5. Единая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436676" w:rsidRDefault="00436676">
      <w:pPr>
        <w:pStyle w:val="ConsPlusNormal"/>
        <w:ind w:firstLine="540"/>
        <w:jc w:val="both"/>
      </w:pPr>
      <w:r>
        <w:t>7.5.6. по результатам рассмотрения и оценки котировочных заявок Единая комиссия составляет протокол рассмотрения и оценки котировочных заявок;</w:t>
      </w:r>
    </w:p>
    <w:p w:rsidR="00436676" w:rsidRDefault="00436676" w:rsidP="00C1158A">
      <w:pPr>
        <w:pStyle w:val="ConsPlusNormal"/>
        <w:ind w:firstLine="540"/>
        <w:jc w:val="both"/>
      </w:pPr>
      <w:r>
        <w:t>7.5.6. протокол рассмотрения и оценки котировочных заявок должен содержать сведения о заказчике, существенных условиях контракта,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при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при проведении запроса котировок условий;</w:t>
      </w:r>
    </w:p>
    <w:p w:rsidR="00436676" w:rsidRDefault="00436676">
      <w:pPr>
        <w:pStyle w:val="ConsPlusNormal"/>
        <w:ind w:firstLine="540"/>
        <w:jc w:val="both"/>
      </w:pPr>
      <w:r>
        <w:t>7.5.7. протокол рассмотрения и оценки котировочных заявок должен быть подписан всеми присутствующими членами Единой комиссии и Заказчиком в течение дня, следующего после дня окончания проведения оценки и сопоставления котировочных заявок.</w:t>
      </w:r>
    </w:p>
    <w:p w:rsidR="00436676" w:rsidRDefault="00436676">
      <w:pPr>
        <w:pStyle w:val="ConsPlusNormal"/>
        <w:ind w:firstLine="540"/>
        <w:jc w:val="both"/>
      </w:pPr>
      <w:bookmarkStart w:id="4" w:name="P214"/>
      <w:bookmarkEnd w:id="4"/>
      <w:r>
        <w:t xml:space="preserve">7.6. Особенности работы Единой комиссии при осуществлении закупки </w:t>
      </w:r>
      <w:r>
        <w:lastRenderedPageBreak/>
        <w:t>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436676" w:rsidRDefault="00436676">
      <w:pPr>
        <w:pStyle w:val="ConsPlusNormal"/>
        <w:ind w:firstLine="540"/>
        <w:jc w:val="both"/>
      </w:pPr>
      <w:r>
        <w:t xml:space="preserve">7.6.1. работа Единой комиссии 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осуществляется в соответствии с </w:t>
      </w:r>
      <w:hyperlink w:anchor="P201" w:history="1">
        <w:r>
          <w:rPr>
            <w:color w:val="0000FF"/>
          </w:rPr>
          <w:t>пунктом 7.5</w:t>
        </w:r>
      </w:hyperlink>
      <w:r>
        <w:t xml:space="preserve"> настоящего Положения с учетом особенностей, предусмотренных </w:t>
      </w:r>
      <w:hyperlink w:anchor="P214" w:history="1">
        <w:r>
          <w:rPr>
            <w:color w:val="0000FF"/>
          </w:rPr>
          <w:t>пунктом 7.6</w:t>
        </w:r>
      </w:hyperlink>
      <w:r>
        <w:t xml:space="preserve"> настоящего Положения;</w:t>
      </w:r>
    </w:p>
    <w:p w:rsidR="00436676" w:rsidRDefault="00436676">
      <w:pPr>
        <w:pStyle w:val="ConsPlusNormal"/>
        <w:ind w:firstLine="540"/>
        <w:jc w:val="both"/>
      </w:pPr>
      <w:r>
        <w:t>7.6.2. Единая комиссия в течение десяти дней со дня истечения срока представления заявок на участие в предварительном отборе рассматривает представленные участниками размещения заказа заявки на участие в предварительном отборе;</w:t>
      </w:r>
    </w:p>
    <w:p w:rsidR="00436676" w:rsidRDefault="00436676">
      <w:pPr>
        <w:pStyle w:val="ConsPlusNormal"/>
        <w:ind w:firstLine="540"/>
        <w:jc w:val="both"/>
      </w:pPr>
      <w:bookmarkStart w:id="5" w:name="P217"/>
      <w:bookmarkEnd w:id="5"/>
      <w:r>
        <w:t>7.6.3. на основании результатов рассмотрения заявок на участие в предварительном отборе Единая комиссия составляет перечень поставщиков и принимает решение о включении или об отказе во включении участника размещения заказа в перечень поставщиков;</w:t>
      </w:r>
    </w:p>
    <w:p w:rsidR="00436676" w:rsidRDefault="00436676">
      <w:pPr>
        <w:pStyle w:val="ConsPlusNormal"/>
        <w:ind w:firstLine="540"/>
        <w:jc w:val="both"/>
      </w:pPr>
      <w:r>
        <w:t>7.6.4. по результатам рассмотрения заявок на участие в предварительном отборе оформляется протокол рассмотрения заявок на участие в предварительном отборе;</w:t>
      </w:r>
    </w:p>
    <w:p w:rsidR="00436676" w:rsidRDefault="00436676">
      <w:pPr>
        <w:pStyle w:val="ConsPlusNormal"/>
        <w:ind w:firstLine="540"/>
        <w:jc w:val="both"/>
      </w:pPr>
      <w:r>
        <w:t xml:space="preserve">7.6.5. протокол рассмотрения заявок на участие в предварительном отборе содержит сведения об участниках размещения заказа, подавших заявки на участие в предварительном отборе, и о принятом в соответствии с </w:t>
      </w:r>
      <w:hyperlink w:anchor="P217" w:history="1">
        <w:r>
          <w:rPr>
            <w:color w:val="0000FF"/>
          </w:rPr>
          <w:t>подпунктом 7.6.3</w:t>
        </w:r>
      </w:hyperlink>
      <w:r>
        <w:t xml:space="preserve"> настоящего Положения решении в отношении участников размещения заказа;</w:t>
      </w:r>
    </w:p>
    <w:p w:rsidR="00436676" w:rsidRDefault="00436676">
      <w:pPr>
        <w:pStyle w:val="ConsPlusNormal"/>
        <w:ind w:firstLine="540"/>
        <w:jc w:val="both"/>
      </w:pPr>
      <w:r>
        <w:t>7.6.6. Единая комиссия в течение дня, следующего за днем окончания срока подачи котировочных заявок, рассматривает и оценивает котировочные заявки, полученные от участников размещения заказа, входящих в перечень поставщиков;</w:t>
      </w:r>
    </w:p>
    <w:p w:rsidR="00436676" w:rsidRDefault="00436676">
      <w:pPr>
        <w:pStyle w:val="ConsPlusNormal"/>
        <w:ind w:firstLine="540"/>
        <w:jc w:val="both"/>
      </w:pPr>
      <w:r>
        <w:t>7.6.7. Единая комиссия на основании результатов рассмотрения котировочных заявок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 На основании результатов рассмотрения и оценки котировочных заявок Единая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w:t>
      </w:r>
    </w:p>
    <w:p w:rsidR="00436676" w:rsidRDefault="00436676">
      <w:pPr>
        <w:pStyle w:val="ConsPlusNormal"/>
        <w:ind w:firstLine="540"/>
        <w:jc w:val="both"/>
      </w:pPr>
      <w:r>
        <w:t xml:space="preserve">7.6.8. первый номер Единая комиссия присваивает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w:t>
      </w:r>
      <w:r>
        <w:lastRenderedPageBreak/>
        <w:t>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436676" w:rsidRDefault="00436676">
      <w:pPr>
        <w:pStyle w:val="ConsPlusNormal"/>
        <w:ind w:firstLine="540"/>
        <w:jc w:val="both"/>
      </w:pPr>
      <w:r>
        <w:t>7.6.9. по результатам рассмотрения и оценки котировочных заявок Единая комиссия составляет протокол,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обо всех участниках размещения заказа, подавших котировочные заявки.</w:t>
      </w:r>
    </w:p>
    <w:p w:rsidR="00436676" w:rsidRDefault="00436676">
      <w:pPr>
        <w:pStyle w:val="ConsPlusNormal"/>
        <w:ind w:firstLine="540"/>
        <w:jc w:val="both"/>
      </w:pPr>
      <w:r>
        <w:t>7.7. Особенности работы Единой комиссии при осуществлении закупки путем запроса предложений:</w:t>
      </w:r>
    </w:p>
    <w:p w:rsidR="00436676" w:rsidRDefault="00436676">
      <w:pPr>
        <w:pStyle w:val="ConsPlusNormal"/>
        <w:ind w:firstLine="540"/>
        <w:jc w:val="both"/>
      </w:pPr>
      <w:r>
        <w:t>7.7.1. Единая комиссия рассматривает заявки, подает заявки на участие в запросе предложений в письменной форме в запечатанном конверте или в форме электронного документа на соответствие их требованиям, установленным в извещении о проведении запроса предложений и законодательством Российской Федерации, и оценивает их;</w:t>
      </w:r>
    </w:p>
    <w:p w:rsidR="00436676" w:rsidRDefault="00436676">
      <w:pPr>
        <w:pStyle w:val="ConsPlusNormal"/>
        <w:ind w:firstLine="540"/>
        <w:jc w:val="both"/>
      </w:pPr>
      <w:r>
        <w:t xml:space="preserve">7.7.2. в день, </w:t>
      </w:r>
      <w:proofErr w:type="gramStart"/>
      <w:r>
        <w:t>во время</w:t>
      </w:r>
      <w:proofErr w:type="gramEnd"/>
      <w:r>
        <w:t xml:space="preserve">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публично объявляется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Всем участникам запроса предложений, подавшим заявки, предоставляется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436676" w:rsidRDefault="00436676">
      <w:pPr>
        <w:pStyle w:val="ConsPlusNormal"/>
        <w:ind w:firstLine="540"/>
        <w:jc w:val="both"/>
      </w:pPr>
      <w:r>
        <w:t>7.7.3. 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36676" w:rsidRDefault="00436676">
      <w:pPr>
        <w:pStyle w:val="ConsPlusNormal"/>
        <w:ind w:firstLine="540"/>
        <w:jc w:val="both"/>
      </w:pPr>
      <w:r>
        <w:t xml:space="preserve">7.7.4.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w:t>
      </w:r>
      <w:r>
        <w:lastRenderedPageBreak/>
        <w:t>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36676" w:rsidRDefault="00436676">
      <w:pPr>
        <w:pStyle w:val="ConsPlusNormal"/>
        <w:ind w:firstLine="540"/>
        <w:jc w:val="both"/>
      </w:pPr>
      <w:r>
        <w:t>7.7.5.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36676" w:rsidRDefault="00436676">
      <w:pPr>
        <w:pStyle w:val="ConsPlusNormal"/>
        <w:ind w:firstLine="540"/>
        <w:jc w:val="both"/>
      </w:pPr>
      <w:r>
        <w:t>7.7.6.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36676" w:rsidRDefault="00436676">
      <w:pPr>
        <w:pStyle w:val="ConsPlusNormal"/>
        <w:ind w:firstLine="540"/>
        <w:jc w:val="both"/>
      </w:pPr>
      <w:r>
        <w:t>7.7.7.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436676" w:rsidRDefault="00436676">
      <w:pPr>
        <w:pStyle w:val="ConsPlusNormal"/>
        <w:ind w:firstLine="540"/>
        <w:jc w:val="both"/>
      </w:pPr>
      <w:r>
        <w:t>7.7.8.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436676" w:rsidRDefault="00436676">
      <w:pPr>
        <w:pStyle w:val="ConsPlusNormal"/>
        <w:ind w:firstLine="540"/>
        <w:jc w:val="both"/>
      </w:pPr>
      <w:r>
        <w:t>7.7.9.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36676" w:rsidRDefault="00436676">
      <w:pPr>
        <w:pStyle w:val="ConsPlusNormal"/>
        <w:ind w:firstLine="540"/>
        <w:jc w:val="both"/>
      </w:pPr>
      <w:r>
        <w:lastRenderedPageBreak/>
        <w:t>7.8. Обмен сведениями между Единой комиссией и участниками закупки осуществляется как в письменной, так и в электронной форме, кроме случаев проведения закрытого конкурса или аукциона, когда такой обмен происходит исключительно в письменной форме.</w:t>
      </w:r>
    </w:p>
    <w:p w:rsidR="00436676" w:rsidRDefault="00436676">
      <w:pPr>
        <w:pStyle w:val="ConsPlusNormal"/>
        <w:ind w:firstLine="540"/>
        <w:jc w:val="both"/>
      </w:pPr>
      <w:r>
        <w:t>7.9. Любые действия (бездействие) Единой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w:t>
      </w:r>
      <w:proofErr w:type="spellStart"/>
      <w:r>
        <w:t>ов</w:t>
      </w:r>
      <w:proofErr w:type="spellEnd"/>
      <w:r>
        <w:t>) размещения заказа. В случае такого обжалования Единая комиссия обязана:</w:t>
      </w:r>
    </w:p>
    <w:p w:rsidR="00436676" w:rsidRDefault="00436676">
      <w:pPr>
        <w:pStyle w:val="ConsPlusNormal"/>
        <w:ind w:firstLine="540"/>
        <w:jc w:val="both"/>
      </w:pPr>
      <w:r>
        <w:t>7.9.1. представить по запросу Уполномоченного органа сведения и документы, необходимые для рассмотрения жалобы;</w:t>
      </w:r>
    </w:p>
    <w:p w:rsidR="00436676" w:rsidRDefault="00436676">
      <w:pPr>
        <w:pStyle w:val="ConsPlusNormal"/>
        <w:ind w:firstLine="540"/>
        <w:jc w:val="both"/>
      </w:pPr>
      <w:proofErr w:type="gramStart"/>
      <w:r>
        <w:t>7.-</w:t>
      </w:r>
      <w:proofErr w:type="gramEnd"/>
      <w:r>
        <w:t>2. 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436676" w:rsidRDefault="00436676">
      <w:pPr>
        <w:pStyle w:val="ConsPlusNormal"/>
        <w:ind w:firstLine="540"/>
        <w:jc w:val="both"/>
      </w:pPr>
      <w:r>
        <w:t xml:space="preserve">7.9.3. довести до сведения Заказчика информацию о том, что Заказчик не вправе заключить государственный контракт до рассмотрения жалобы, при этом срок, установленный для заключения контракта, подлежит продлению на срок рассмотрения </w:t>
      </w:r>
      <w:proofErr w:type="gramStart"/>
      <w:r>
        <w:t>жалобы</w:t>
      </w:r>
      <w:proofErr w:type="gramEnd"/>
      <w:r>
        <w:t xml:space="preserve"> по существу.</w:t>
      </w:r>
    </w:p>
    <w:p w:rsidR="00436676" w:rsidRDefault="00436676">
      <w:pPr>
        <w:pStyle w:val="ConsPlusNormal"/>
        <w:jc w:val="both"/>
      </w:pPr>
    </w:p>
    <w:p w:rsidR="00436676" w:rsidRDefault="00436676">
      <w:pPr>
        <w:pStyle w:val="ConsPlusNormal"/>
        <w:jc w:val="center"/>
      </w:pPr>
      <w:r>
        <w:t>8. ПОРЯДОК ПРОВЕДЕНИЯ ЗАСЕДАНИЙ ЕДИНОЙ КОМИССИИ</w:t>
      </w:r>
    </w:p>
    <w:p w:rsidR="00436676" w:rsidRDefault="00436676">
      <w:pPr>
        <w:pStyle w:val="ConsPlusNormal"/>
        <w:jc w:val="both"/>
      </w:pPr>
    </w:p>
    <w:p w:rsidR="00436676" w:rsidRDefault="00436676">
      <w:pPr>
        <w:pStyle w:val="ConsPlusNormal"/>
        <w:ind w:firstLine="540"/>
        <w:jc w:val="both"/>
      </w:pPr>
      <w:r>
        <w:t>8.1. Секретарь Единой комиссии в случае, если он утвержден решением Уполномоченного органа о создании Единой комиссии, или другой уполномоченный Председателем член Единой комиссии не позднее, чем за два дня до дня проведения заседания Единой комиссии уведомляет членов Единой комиссии о времени и месте проведения заседания Единой комиссии.</w:t>
      </w:r>
    </w:p>
    <w:p w:rsidR="00436676" w:rsidRDefault="00436676">
      <w:pPr>
        <w:pStyle w:val="ConsPlusNormal"/>
        <w:ind w:firstLine="540"/>
        <w:jc w:val="both"/>
      </w:pPr>
      <w:r>
        <w:t>8.2. Заседания Единой комиссии открывает и закрывает Председатель Единой комиссии.</w:t>
      </w:r>
    </w:p>
    <w:p w:rsidR="00436676" w:rsidRDefault="00436676">
      <w:pPr>
        <w:pStyle w:val="ConsPlusNormal"/>
        <w:ind w:firstLine="540"/>
        <w:jc w:val="both"/>
      </w:pPr>
      <w:bookmarkStart w:id="6" w:name="P244"/>
      <w:bookmarkEnd w:id="6"/>
      <w:r>
        <w:t xml:space="preserve">8.3. Единая комиссия может привлекать к своей деятельности экспертов, то есть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Единую комиссию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w:t>
      </w:r>
      <w:r>
        <w:lastRenderedPageBreak/>
        <w:t>рассмотрения и оценки котировочных заявок, протоколу рассмотрения и оценки в запросе предложений или протоколу рассмотрения заявок на участие в предварительном отборе в зависимости от того, по какому поводу оно проводилось.</w:t>
      </w:r>
    </w:p>
    <w:p w:rsidR="00436676" w:rsidRDefault="00436676">
      <w:pPr>
        <w:pStyle w:val="ConsPlusNormal"/>
        <w:ind w:firstLine="540"/>
        <w:jc w:val="both"/>
      </w:pPr>
      <w:r>
        <w:t>8.4. Секретарь Единой комиссии 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рассмотрения и оценки котировочных заявок, протокол рассмотрения и оценки в запросе предложений и протокол рассмотрения заявок на участие в предварительном отборе.</w:t>
      </w:r>
    </w:p>
    <w:p w:rsidR="00436676" w:rsidRDefault="00436676">
      <w:pPr>
        <w:pStyle w:val="ConsPlusNormal"/>
        <w:ind w:firstLine="540"/>
        <w:jc w:val="both"/>
      </w:pPr>
      <w:r>
        <w:t>8.5. Уполномоченный орган обязан организовать материально-техническое обеспечение деятельности Единой комиссии, в том числе предоставить удобное для целей проведения конкурсных процедур помещение, средства аудиозаписи, оргтехнику и канцелярские принадлежности.</w:t>
      </w:r>
    </w:p>
    <w:p w:rsidR="00436676" w:rsidRDefault="00436676">
      <w:pPr>
        <w:pStyle w:val="ConsPlusNormal"/>
        <w:jc w:val="both"/>
      </w:pPr>
    </w:p>
    <w:p w:rsidR="00436676" w:rsidRDefault="00436676">
      <w:pPr>
        <w:pStyle w:val="ConsPlusNormal"/>
        <w:jc w:val="center"/>
      </w:pPr>
      <w:r>
        <w:t>9. ОТВЕТСТВЕННОСТЬ ЧЛЕНОВ ЕДИНОЙ КОМИССИИ</w:t>
      </w:r>
    </w:p>
    <w:p w:rsidR="00436676" w:rsidRDefault="00436676">
      <w:pPr>
        <w:pStyle w:val="ConsPlusNormal"/>
        <w:jc w:val="both"/>
      </w:pPr>
    </w:p>
    <w:p w:rsidR="00436676" w:rsidRDefault="00436676">
      <w:pPr>
        <w:pStyle w:val="ConsPlusNormal"/>
        <w:ind w:firstLine="540"/>
        <w:jc w:val="both"/>
      </w:pPr>
      <w:r>
        <w:t>9.1. Члены Единой комиссии, виновные в нарушении законодательства Российской Федерации в сфере закупок товаров, выполнение работ, оказание услуг для государственных и муниципальных нужд, иных нормативных правовых актов Российской Федерации, Республики Адыгея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36676" w:rsidRDefault="00436676">
      <w:pPr>
        <w:pStyle w:val="ConsPlusNormal"/>
        <w:ind w:firstLine="540"/>
        <w:jc w:val="both"/>
      </w:pPr>
      <w:r>
        <w:t>9.2. Член Единой комиссии, допустивший нарушение законодательства Российской Федерации и (или) иных нормативных правовых актов Российской Федерации в сфере закупок, может быть исключен по решению Уполномоченного органа, а также по представлению или предписанию органа, уполномоченного на осуществление контроля в сфере закупок, выданному названным органом.</w:t>
      </w:r>
    </w:p>
    <w:p w:rsidR="00436676" w:rsidRDefault="00436676">
      <w:pPr>
        <w:pStyle w:val="ConsPlusNormal"/>
        <w:ind w:firstLine="540"/>
        <w:jc w:val="both"/>
      </w:pPr>
      <w:r>
        <w:t>9.3. В случае, если члену Единой комиссии станет известно о нарушении другим членом Единой комиссии или сотрудником Уполномоченного органа законодательства Российской Федерации в сфере закупок товаров, работ, услуг для государственных и муниципальных нужд, иных нормативных правовых актов Российской Федерации, Республики Адыгея и настоящего Положения, он должен письменно сообщить об этом Председателю Единой комиссии и (или) Уполномоченному органу в течение одного дня с момента, когда он узнал о таком нарушении.</w:t>
      </w:r>
    </w:p>
    <w:p w:rsidR="00436676" w:rsidRDefault="00436676">
      <w:pPr>
        <w:pStyle w:val="ConsPlusNormal"/>
        <w:ind w:firstLine="540"/>
        <w:jc w:val="both"/>
      </w:pPr>
      <w:r>
        <w:t>9.4. Члены Единой комиссии, сотрудники Уполномоченного органа и привлеченные Единой комиссией эксперты не вправе распространять сведения, составляющие государственную, служебную или коммерческую тайну, ставшие известными в ходе проведения закупки.</w:t>
      </w:r>
    </w:p>
    <w:p w:rsidR="0072419C" w:rsidRDefault="0072419C"/>
    <w:sectPr w:rsidR="0072419C" w:rsidSect="00ED7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76"/>
    <w:rsid w:val="000110BF"/>
    <w:rsid w:val="00223F13"/>
    <w:rsid w:val="00277B4F"/>
    <w:rsid w:val="00436676"/>
    <w:rsid w:val="006B45E8"/>
    <w:rsid w:val="0072419C"/>
    <w:rsid w:val="00A60D43"/>
    <w:rsid w:val="00B31046"/>
    <w:rsid w:val="00B669C9"/>
    <w:rsid w:val="00B73E20"/>
    <w:rsid w:val="00B959D3"/>
    <w:rsid w:val="00C1158A"/>
    <w:rsid w:val="00D51DC2"/>
    <w:rsid w:val="00EA0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5D1F1-8013-4FF0-BA14-DECF7D8C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676"/>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676"/>
    <w:pPr>
      <w:widowControl w:val="0"/>
      <w:autoSpaceDE w:val="0"/>
      <w:autoSpaceDN w:val="0"/>
      <w:spacing w:after="0" w:line="240" w:lineRule="auto"/>
    </w:pPr>
    <w:rPr>
      <w:rFonts w:ascii="Times New Roman" w:hAnsi="Times New Roman" w:cs="Times New Roman"/>
      <w:sz w:val="28"/>
      <w:szCs w:val="20"/>
      <w:lang w:eastAsia="ru-RU"/>
    </w:rPr>
  </w:style>
  <w:style w:type="paragraph" w:customStyle="1" w:styleId="ConsPlusTitle">
    <w:name w:val="ConsPlusTitle"/>
    <w:rsid w:val="00436676"/>
    <w:pPr>
      <w:widowControl w:val="0"/>
      <w:autoSpaceDE w:val="0"/>
      <w:autoSpaceDN w:val="0"/>
      <w:spacing w:after="0" w:line="240" w:lineRule="auto"/>
    </w:pPr>
    <w:rPr>
      <w:rFonts w:ascii="Times New Roman" w:hAnsi="Times New Roman" w:cs="Times New Roman"/>
      <w:b/>
      <w:sz w:val="28"/>
      <w:szCs w:val="20"/>
      <w:lang w:eastAsia="ru-RU"/>
    </w:rPr>
  </w:style>
  <w:style w:type="paragraph" w:customStyle="1" w:styleId="ConsPlusTitlePage">
    <w:name w:val="ConsPlusTitlePage"/>
    <w:rsid w:val="00436676"/>
    <w:pPr>
      <w:widowControl w:val="0"/>
      <w:autoSpaceDE w:val="0"/>
      <w:autoSpaceDN w:val="0"/>
      <w:spacing w:after="0" w:line="240" w:lineRule="auto"/>
    </w:pPr>
    <w:rPr>
      <w:rFonts w:ascii="Tahoma" w:hAnsi="Tahoma" w:cs="Tahoma"/>
      <w:sz w:val="20"/>
      <w:szCs w:val="20"/>
      <w:lang w:eastAsia="ru-RU"/>
    </w:rPr>
  </w:style>
  <w:style w:type="paragraph" w:styleId="a3">
    <w:name w:val="Balloon Text"/>
    <w:basedOn w:val="a"/>
    <w:link w:val="a4"/>
    <w:uiPriority w:val="99"/>
    <w:semiHidden/>
    <w:unhideWhenUsed/>
    <w:rsid w:val="00B310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10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F2E88B50647FFBD2AED259653DDF582519A466F45662BDA0C71EB68DA391DDB8A09715F54798E7aC05G" TargetMode="External"/><Relationship Id="rId3" Type="http://schemas.openxmlformats.org/officeDocument/2006/relationships/webSettings" Target="webSettings.xml"/><Relationship Id="rId7" Type="http://schemas.openxmlformats.org/officeDocument/2006/relationships/hyperlink" Target="consultantplus://offline/ref=F9F2E88B50647FFBD2AED259653DDF582519A46FFF5162BDA0C71EB68DaA0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F2E88B50647FFBD2AED259653DDF582519A36EF95562BDA0C71EB68DaA03G" TargetMode="External"/><Relationship Id="rId11" Type="http://schemas.openxmlformats.org/officeDocument/2006/relationships/theme" Target="theme/theme1.xml"/><Relationship Id="rId5" Type="http://schemas.openxmlformats.org/officeDocument/2006/relationships/hyperlink" Target="consultantplus://offline/ref=F9F2E88B50647FFBD2AED259653DDF582519A466F45662BDA0C71EB68DA391DDB8A09715F54798E7aC05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F9F2E88B50647FFBD2AED259653DDF582519A56FF95062BDA0C71EB68DaA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19</Pages>
  <Words>7288</Words>
  <Characters>41544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Bislan</dc:creator>
  <cp:keywords/>
  <dc:description/>
  <cp:lastModifiedBy>Bislan</cp:lastModifiedBy>
  <cp:revision>5</cp:revision>
  <cp:lastPrinted>2016-03-31T12:00:00Z</cp:lastPrinted>
  <dcterms:created xsi:type="dcterms:W3CDTF">2016-03-31T06:52:00Z</dcterms:created>
  <dcterms:modified xsi:type="dcterms:W3CDTF">2016-06-07T12:43:00Z</dcterms:modified>
</cp:coreProperties>
</file>